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382F" w:rsidRDefault="00C7382F">
      <w:pPr>
        <w:pBdr>
          <w:top w:val="nil"/>
          <w:left w:val="nil"/>
          <w:bottom w:val="single" w:sz="12" w:space="1" w:color="000000"/>
          <w:right w:val="nil"/>
          <w:between w:val="nil"/>
        </w:pBdr>
        <w:shd w:val="clear" w:color="auto" w:fill="17365D"/>
        <w:jc w:val="center"/>
        <w:rPr>
          <w:rFonts w:ascii="Arial" w:eastAsia="Arial" w:hAnsi="Arial" w:cs="Arial"/>
          <w:color w:val="000000"/>
          <w:sz w:val="16"/>
          <w:szCs w:val="16"/>
        </w:rPr>
      </w:pPr>
    </w:p>
    <w:p w:rsidR="00C7382F" w:rsidRDefault="00DF691C">
      <w:pPr>
        <w:pBdr>
          <w:top w:val="nil"/>
          <w:left w:val="nil"/>
          <w:bottom w:val="single" w:sz="12" w:space="1" w:color="000000"/>
          <w:right w:val="nil"/>
          <w:between w:val="nil"/>
        </w:pBdr>
        <w:shd w:val="clear" w:color="auto" w:fill="17365D"/>
        <w:jc w:val="center"/>
        <w:rPr>
          <w:rFonts w:ascii="Arial" w:eastAsia="Arial" w:hAnsi="Arial" w:cs="Arial"/>
          <w:color w:val="FFFFFF"/>
          <w:sz w:val="28"/>
          <w:szCs w:val="28"/>
        </w:rPr>
      </w:pPr>
      <w:r>
        <w:rPr>
          <w:rFonts w:ascii="Arial" w:eastAsia="Arial" w:hAnsi="Arial" w:cs="Arial"/>
          <w:b/>
          <w:color w:val="FFFFFF"/>
          <w:sz w:val="28"/>
          <w:szCs w:val="28"/>
        </w:rPr>
        <w:t xml:space="preserve">GUÍA PARA LA ELABORACIÓN DEL ACUERDO ACADÉMICO </w:t>
      </w:r>
    </w:p>
    <w:p w:rsidR="00C7382F" w:rsidRDefault="00C7382F">
      <w:pPr>
        <w:pBdr>
          <w:top w:val="nil"/>
          <w:left w:val="nil"/>
          <w:bottom w:val="single" w:sz="12" w:space="1" w:color="000000"/>
          <w:right w:val="nil"/>
          <w:between w:val="nil"/>
        </w:pBdr>
        <w:shd w:val="clear" w:color="auto" w:fill="17365D"/>
        <w:jc w:val="center"/>
        <w:rPr>
          <w:rFonts w:ascii="Arial" w:eastAsia="Arial" w:hAnsi="Arial" w:cs="Arial"/>
          <w:color w:val="FFFFFF"/>
          <w:sz w:val="10"/>
          <w:szCs w:val="10"/>
        </w:rPr>
      </w:pPr>
    </w:p>
    <w:p w:rsidR="00C7382F" w:rsidRDefault="00AF66BF">
      <w:pPr>
        <w:pBdr>
          <w:top w:val="nil"/>
          <w:left w:val="nil"/>
          <w:bottom w:val="single" w:sz="12" w:space="1" w:color="000000"/>
          <w:right w:val="nil"/>
          <w:between w:val="nil"/>
        </w:pBdr>
        <w:shd w:val="clear" w:color="auto" w:fill="17365D"/>
        <w:jc w:val="center"/>
        <w:rPr>
          <w:rFonts w:ascii="Arial" w:eastAsia="Arial" w:hAnsi="Arial" w:cs="Arial"/>
          <w:color w:val="FFFFFF"/>
          <w:sz w:val="28"/>
          <w:szCs w:val="28"/>
        </w:rPr>
      </w:pPr>
      <w:r>
        <w:rPr>
          <w:rFonts w:ascii="Arial" w:eastAsia="Arial" w:hAnsi="Arial" w:cs="Arial"/>
          <w:b/>
          <w:color w:val="FFFFFF"/>
          <w:sz w:val="28"/>
          <w:szCs w:val="28"/>
        </w:rPr>
        <w:t xml:space="preserve">Curso académico </w:t>
      </w:r>
      <w:r w:rsidR="008B58D5">
        <w:rPr>
          <w:rFonts w:ascii="Arial" w:eastAsia="Arial" w:hAnsi="Arial" w:cs="Arial"/>
          <w:b/>
          <w:color w:val="FFFFFF"/>
          <w:sz w:val="28"/>
          <w:szCs w:val="28"/>
        </w:rPr>
        <w:t>2021/2022</w:t>
      </w:r>
    </w:p>
    <w:p w:rsidR="00C7382F" w:rsidRDefault="00C7382F">
      <w:pPr>
        <w:pBdr>
          <w:top w:val="nil"/>
          <w:left w:val="nil"/>
          <w:bottom w:val="single" w:sz="12" w:space="1" w:color="000000"/>
          <w:right w:val="nil"/>
          <w:between w:val="nil"/>
        </w:pBdr>
        <w:shd w:val="clear" w:color="auto" w:fill="17365D"/>
        <w:jc w:val="center"/>
        <w:rPr>
          <w:rFonts w:ascii="Arial" w:eastAsia="Arial" w:hAnsi="Arial" w:cs="Arial"/>
          <w:color w:val="FFFFFF"/>
          <w:sz w:val="10"/>
          <w:szCs w:val="10"/>
        </w:rPr>
      </w:pPr>
    </w:p>
    <w:p w:rsidR="00C7382F" w:rsidRDefault="00C7382F">
      <w:pPr>
        <w:pBdr>
          <w:top w:val="nil"/>
          <w:left w:val="nil"/>
          <w:bottom w:val="nil"/>
          <w:right w:val="nil"/>
          <w:between w:val="nil"/>
        </w:pBdr>
        <w:jc w:val="both"/>
        <w:rPr>
          <w:rFonts w:ascii="Arial" w:eastAsia="Arial" w:hAnsi="Arial" w:cs="Arial"/>
          <w:color w:val="008000"/>
          <w:sz w:val="18"/>
          <w:szCs w:val="18"/>
        </w:rPr>
      </w:pPr>
    </w:p>
    <w:p w:rsidR="00C7382F" w:rsidRDefault="00C7382F">
      <w:pPr>
        <w:pBdr>
          <w:top w:val="nil"/>
          <w:left w:val="nil"/>
          <w:bottom w:val="nil"/>
          <w:right w:val="nil"/>
          <w:between w:val="nil"/>
        </w:pBdr>
        <w:jc w:val="both"/>
        <w:rPr>
          <w:rFonts w:ascii="Arial" w:eastAsia="Arial" w:hAnsi="Arial" w:cs="Arial"/>
          <w:color w:val="008000"/>
          <w:sz w:val="18"/>
          <w:szCs w:val="18"/>
        </w:rPr>
      </w:pPr>
    </w:p>
    <w:p w:rsidR="00C7382F" w:rsidRDefault="00C7382F">
      <w:pPr>
        <w:pBdr>
          <w:top w:val="nil"/>
          <w:left w:val="nil"/>
          <w:bottom w:val="nil"/>
          <w:right w:val="nil"/>
          <w:between w:val="nil"/>
        </w:pBdr>
        <w:jc w:val="both"/>
        <w:rPr>
          <w:rFonts w:ascii="Arial" w:eastAsia="Arial" w:hAnsi="Arial" w:cs="Arial"/>
          <w:color w:val="008000"/>
          <w:sz w:val="18"/>
          <w:szCs w:val="18"/>
        </w:rPr>
      </w:pPr>
    </w:p>
    <w:p w:rsidR="00C7382F" w:rsidRDefault="00DF691C">
      <w:p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color w:val="000000"/>
          <w:sz w:val="18"/>
          <w:szCs w:val="18"/>
        </w:rPr>
        <w:t>Les damos la bienvenida a nuestra Facultad de Medicina de Granada.</w:t>
      </w: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color w:val="000000"/>
          <w:sz w:val="18"/>
          <w:szCs w:val="18"/>
        </w:rPr>
        <w:t>Hemos considerado conveniente darles a conocer esta Guía con los criterios que seguimos para aceptar la propuesta de acuerdo académico de modo que sea viable, facilitando así su elaboración.</w:t>
      </w:r>
    </w:p>
    <w:p w:rsidR="00C7382F" w:rsidRDefault="00C7382F">
      <w:pPr>
        <w:pBdr>
          <w:top w:val="nil"/>
          <w:left w:val="nil"/>
          <w:bottom w:val="nil"/>
          <w:right w:val="nil"/>
          <w:between w:val="nil"/>
        </w:pBdr>
        <w:spacing w:line="324" w:lineRule="auto"/>
        <w:jc w:val="both"/>
        <w:rPr>
          <w:rFonts w:ascii="Arial" w:eastAsia="Arial" w:hAnsi="Arial" w:cs="Arial"/>
          <w:color w:val="000000"/>
          <w:sz w:val="18"/>
          <w:szCs w:val="18"/>
        </w:rPr>
      </w:pPr>
    </w:p>
    <w:p w:rsidR="00C7382F" w:rsidRDefault="00DF691C">
      <w:p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Esta guía está estructurada en los siguientes apartados: </w:t>
      </w:r>
    </w:p>
    <w:p w:rsidR="00C7382F" w:rsidRDefault="00C7382F">
      <w:pPr>
        <w:pBdr>
          <w:top w:val="nil"/>
          <w:left w:val="nil"/>
          <w:bottom w:val="nil"/>
          <w:right w:val="nil"/>
          <w:between w:val="nil"/>
        </w:pBdr>
        <w:spacing w:line="324" w:lineRule="auto"/>
        <w:jc w:val="both"/>
        <w:rPr>
          <w:rFonts w:ascii="Arial" w:eastAsia="Arial" w:hAnsi="Arial" w:cs="Arial"/>
          <w:color w:val="000000"/>
          <w:sz w:val="18"/>
          <w:szCs w:val="18"/>
        </w:rPr>
      </w:pPr>
    </w:p>
    <w:p w:rsidR="00C7382F" w:rsidRDefault="00DF691C">
      <w:pPr>
        <w:numPr>
          <w:ilvl w:val="0"/>
          <w:numId w:val="2"/>
        </w:num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b/>
          <w:color w:val="000000"/>
          <w:sz w:val="18"/>
          <w:szCs w:val="18"/>
        </w:rPr>
        <w:t>INFORMACIÓN GENERAL</w:t>
      </w:r>
      <w:r>
        <w:rPr>
          <w:rFonts w:ascii="Arial" w:eastAsia="Arial" w:hAnsi="Arial" w:cs="Arial"/>
          <w:color w:val="000000"/>
          <w:sz w:val="18"/>
          <w:szCs w:val="18"/>
        </w:rPr>
        <w:t xml:space="preserve">: información </w:t>
      </w:r>
      <w:r>
        <w:rPr>
          <w:rFonts w:ascii="Arial" w:eastAsia="Arial" w:hAnsi="Arial" w:cs="Arial"/>
          <w:b/>
          <w:color w:val="000000"/>
          <w:sz w:val="18"/>
          <w:szCs w:val="18"/>
        </w:rPr>
        <w:t>importante</w:t>
      </w:r>
      <w:r>
        <w:rPr>
          <w:rFonts w:ascii="Arial" w:eastAsia="Arial" w:hAnsi="Arial" w:cs="Arial"/>
          <w:color w:val="000000"/>
          <w:sz w:val="18"/>
          <w:szCs w:val="18"/>
        </w:rPr>
        <w:t xml:space="preserve"> y de especial interés para todos los estudiantes de movilidad.</w:t>
      </w:r>
    </w:p>
    <w:p w:rsidR="00C7382F" w:rsidRDefault="00DF691C">
      <w:pPr>
        <w:numPr>
          <w:ilvl w:val="0"/>
          <w:numId w:val="2"/>
        </w:num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b/>
          <w:color w:val="000000"/>
          <w:sz w:val="18"/>
          <w:szCs w:val="18"/>
        </w:rPr>
        <w:t xml:space="preserve">ELABORACIÓN DEL ACUERDO ACADÉMICO </w:t>
      </w:r>
    </w:p>
    <w:p w:rsidR="00C7382F" w:rsidRDefault="00C7382F">
      <w:pPr>
        <w:pBdr>
          <w:top w:val="nil"/>
          <w:left w:val="nil"/>
          <w:bottom w:val="nil"/>
          <w:right w:val="nil"/>
          <w:between w:val="nil"/>
        </w:pBdr>
        <w:spacing w:line="324" w:lineRule="auto"/>
        <w:ind w:left="705"/>
        <w:jc w:val="both"/>
        <w:rPr>
          <w:rFonts w:ascii="Arial" w:eastAsia="Arial" w:hAnsi="Arial" w:cs="Arial"/>
          <w:color w:val="000000"/>
          <w:sz w:val="18"/>
          <w:szCs w:val="18"/>
        </w:rPr>
      </w:pPr>
    </w:p>
    <w:p w:rsidR="00C7382F" w:rsidRDefault="00DF691C">
      <w:pPr>
        <w:pBdr>
          <w:top w:val="nil"/>
          <w:left w:val="nil"/>
          <w:bottom w:val="nil"/>
          <w:right w:val="nil"/>
          <w:between w:val="nil"/>
        </w:pBdr>
        <w:shd w:val="clear" w:color="auto" w:fill="C7DAF1"/>
        <w:spacing w:line="324" w:lineRule="auto"/>
        <w:jc w:val="both"/>
        <w:rPr>
          <w:rFonts w:ascii="Arial" w:eastAsia="Arial" w:hAnsi="Arial" w:cs="Arial"/>
          <w:color w:val="000000"/>
          <w:sz w:val="20"/>
          <w:szCs w:val="20"/>
          <w:u w:val="single"/>
        </w:rPr>
      </w:pPr>
      <w:r>
        <w:rPr>
          <w:rFonts w:ascii="Arial" w:eastAsia="Arial" w:hAnsi="Arial" w:cs="Arial"/>
          <w:b/>
          <w:color w:val="000000"/>
          <w:sz w:val="20"/>
          <w:szCs w:val="20"/>
        </w:rPr>
        <w:t xml:space="preserve">1. </w:t>
      </w:r>
      <w:r>
        <w:rPr>
          <w:rFonts w:ascii="Arial" w:eastAsia="Arial" w:hAnsi="Arial" w:cs="Arial"/>
          <w:b/>
          <w:color w:val="000000"/>
          <w:sz w:val="20"/>
          <w:szCs w:val="20"/>
          <w:u w:val="single"/>
        </w:rPr>
        <w:t>INFORMACIÓN GENERAL</w:t>
      </w:r>
    </w:p>
    <w:p w:rsidR="00C7382F" w:rsidRDefault="00C7382F">
      <w:pPr>
        <w:pBdr>
          <w:top w:val="nil"/>
          <w:left w:val="nil"/>
          <w:bottom w:val="nil"/>
          <w:right w:val="nil"/>
          <w:between w:val="nil"/>
        </w:pBdr>
        <w:spacing w:line="360" w:lineRule="auto"/>
        <w:jc w:val="both"/>
        <w:rPr>
          <w:rFonts w:ascii="Arial" w:eastAsia="Arial" w:hAnsi="Arial" w:cs="Arial"/>
          <w:color w:val="000000"/>
          <w:sz w:val="20"/>
          <w:szCs w:val="20"/>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b/>
          <w:color w:val="000000"/>
          <w:sz w:val="18"/>
          <w:szCs w:val="18"/>
          <w:u w:val="single"/>
        </w:rPr>
        <w:t>Información sobre idioma</w:t>
      </w:r>
      <w:r>
        <w:rPr>
          <w:rFonts w:ascii="Arial" w:eastAsia="Arial" w:hAnsi="Arial" w:cs="Arial"/>
          <w:color w:val="000000"/>
          <w:sz w:val="18"/>
          <w:szCs w:val="18"/>
        </w:rPr>
        <w:t xml:space="preserve">: Todas las clases se imparten en español. No requerimos ningún certificado de nivel de idioma. Sí recomendamos altamente tener al menos un nivel B1 de español para poder seguir adecuadamente las clases teóricas y las prácticas clínicas. Por este motivo, </w:t>
      </w:r>
      <w:r w:rsidRPr="00726F7F">
        <w:rPr>
          <w:rFonts w:ascii="Arial" w:eastAsia="Arial" w:hAnsi="Arial" w:cs="Arial"/>
          <w:b/>
          <w:color w:val="000000"/>
          <w:sz w:val="18"/>
          <w:szCs w:val="18"/>
        </w:rPr>
        <w:t>todas las comunicaciones con el estudiante se harán en español</w:t>
      </w:r>
      <w:r>
        <w:rPr>
          <w:rFonts w:ascii="Arial" w:eastAsia="Arial" w:hAnsi="Arial" w:cs="Arial"/>
          <w:color w:val="000000"/>
          <w:sz w:val="18"/>
          <w:szCs w:val="18"/>
        </w:rPr>
        <w:t>.</w:t>
      </w:r>
    </w:p>
    <w:p w:rsidR="00C7382F" w:rsidRDefault="00C7382F">
      <w:pPr>
        <w:pBdr>
          <w:top w:val="nil"/>
          <w:left w:val="nil"/>
          <w:bottom w:val="nil"/>
          <w:right w:val="nil"/>
          <w:between w:val="nil"/>
        </w:pBdr>
        <w:spacing w:line="360" w:lineRule="auto"/>
        <w:jc w:val="both"/>
        <w:rPr>
          <w:rFonts w:ascii="Arial" w:eastAsia="Arial" w:hAnsi="Arial" w:cs="Arial"/>
          <w:color w:val="000000"/>
          <w:sz w:val="18"/>
          <w:szCs w:val="18"/>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b/>
          <w:color w:val="000000"/>
          <w:sz w:val="18"/>
          <w:szCs w:val="18"/>
          <w:u w:val="single"/>
        </w:rPr>
        <w:t>Información sobre planes de estudio</w:t>
      </w:r>
      <w:r>
        <w:rPr>
          <w:rFonts w:ascii="Arial" w:eastAsia="Arial" w:hAnsi="Arial" w:cs="Arial"/>
          <w:color w:val="000000"/>
          <w:sz w:val="18"/>
          <w:szCs w:val="18"/>
        </w:rPr>
        <w:t>: Podemos ofertar a los estudiantes de movilidad las asignaturas (desde 1º a  5º),  y no podremos aceptar a estudiantes que deseen realizar aquí el 6º curso rotatorio clínico (exclusivamente prácticas clínicas).</w:t>
      </w:r>
    </w:p>
    <w:p w:rsidR="00C7382F" w:rsidRDefault="00C7382F">
      <w:pPr>
        <w:pBdr>
          <w:top w:val="nil"/>
          <w:left w:val="nil"/>
          <w:bottom w:val="nil"/>
          <w:right w:val="nil"/>
          <w:between w:val="nil"/>
        </w:pBdr>
        <w:spacing w:line="360" w:lineRule="auto"/>
        <w:jc w:val="both"/>
        <w:rPr>
          <w:rFonts w:ascii="Arial" w:eastAsia="Arial" w:hAnsi="Arial" w:cs="Arial"/>
          <w:color w:val="000000"/>
          <w:sz w:val="18"/>
          <w:szCs w:val="18"/>
        </w:rPr>
      </w:pPr>
    </w:p>
    <w:p w:rsidR="00C7382F" w:rsidRDefault="00DF691C">
      <w:p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IMPORTANTE tener en cuenta lo siguiente: </w:t>
      </w:r>
    </w:p>
    <w:p w:rsidR="00C7382F" w:rsidRDefault="00C7382F">
      <w:pPr>
        <w:pBdr>
          <w:top w:val="nil"/>
          <w:left w:val="nil"/>
          <w:bottom w:val="nil"/>
          <w:right w:val="nil"/>
          <w:between w:val="nil"/>
        </w:pBdr>
        <w:spacing w:line="360" w:lineRule="auto"/>
        <w:jc w:val="both"/>
        <w:rPr>
          <w:rFonts w:ascii="Arial" w:eastAsia="Arial" w:hAnsi="Arial" w:cs="Arial"/>
          <w:b/>
          <w:color w:val="000000"/>
          <w:sz w:val="10"/>
          <w:szCs w:val="10"/>
        </w:rPr>
      </w:pPr>
    </w:p>
    <w:p w:rsidR="00C7382F" w:rsidRDefault="00DF691C">
      <w:p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1º. Las asignaturas actualmente ofertadas (1º a 5º curso) contienen teoría y prácticas. La asistencia a la parte práctica de las asignaturas es </w:t>
      </w:r>
      <w:r>
        <w:rPr>
          <w:rFonts w:ascii="Arial" w:eastAsia="Arial" w:hAnsi="Arial" w:cs="Arial"/>
          <w:b/>
          <w:color w:val="000000"/>
          <w:sz w:val="18"/>
          <w:szCs w:val="18"/>
        </w:rPr>
        <w:t>obligatoria</w:t>
      </w:r>
      <w:r>
        <w:rPr>
          <w:rFonts w:ascii="Arial" w:eastAsia="Arial" w:hAnsi="Arial" w:cs="Arial"/>
          <w:color w:val="000000"/>
          <w:sz w:val="18"/>
          <w:szCs w:val="18"/>
        </w:rPr>
        <w:t xml:space="preserve">. </w:t>
      </w:r>
      <w:r>
        <w:rPr>
          <w:rFonts w:ascii="Arial" w:eastAsia="Arial" w:hAnsi="Arial" w:cs="Arial"/>
          <w:color w:val="000000"/>
          <w:sz w:val="18"/>
          <w:szCs w:val="18"/>
          <w:highlight w:val="yellow"/>
        </w:rPr>
        <w:t>N</w:t>
      </w:r>
      <w:r>
        <w:rPr>
          <w:rFonts w:ascii="Arial" w:eastAsia="Arial" w:hAnsi="Arial" w:cs="Arial"/>
          <w:b/>
          <w:color w:val="000000"/>
          <w:sz w:val="18"/>
          <w:szCs w:val="18"/>
          <w:highlight w:val="yellow"/>
        </w:rPr>
        <w:t>o podemos aceptar a estudiantes que deseen realizar sólo la parte práctica</w:t>
      </w:r>
      <w:r>
        <w:rPr>
          <w:rFonts w:ascii="Arial" w:eastAsia="Arial" w:hAnsi="Arial" w:cs="Arial"/>
          <w:color w:val="000000"/>
          <w:sz w:val="18"/>
          <w:szCs w:val="18"/>
        </w:rPr>
        <w:t xml:space="preserve"> de la/s asignaturas (prácticas clínicas).</w:t>
      </w: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2º. </w:t>
      </w:r>
      <w:r>
        <w:rPr>
          <w:rFonts w:ascii="Arial" w:eastAsia="Arial" w:hAnsi="Arial" w:cs="Arial"/>
          <w:b/>
          <w:color w:val="000000"/>
          <w:sz w:val="18"/>
          <w:szCs w:val="18"/>
        </w:rPr>
        <w:t>NO</w:t>
      </w:r>
      <w:r>
        <w:rPr>
          <w:rFonts w:ascii="Arial" w:eastAsia="Arial" w:hAnsi="Arial" w:cs="Arial"/>
          <w:color w:val="000000"/>
          <w:sz w:val="18"/>
          <w:szCs w:val="18"/>
        </w:rPr>
        <w:t xml:space="preserve"> es posible cursar sólo alguna/s partes de las asignaturas. </w:t>
      </w:r>
      <w:r>
        <w:rPr>
          <w:rFonts w:ascii="Arial" w:eastAsia="Arial" w:hAnsi="Arial" w:cs="Arial"/>
          <w:b/>
          <w:color w:val="000000"/>
          <w:sz w:val="18"/>
          <w:szCs w:val="18"/>
          <w:highlight w:val="yellow"/>
        </w:rPr>
        <w:t>Las asignaturas NO se podrán dividir y se tendrán por lo tanto que cursar (y evaluar) en su totalidad.</w:t>
      </w:r>
      <w:r>
        <w:rPr>
          <w:rFonts w:ascii="Arial" w:eastAsia="Arial" w:hAnsi="Arial" w:cs="Arial"/>
          <w:color w:val="000000"/>
          <w:sz w:val="18"/>
          <w:szCs w:val="18"/>
        </w:rPr>
        <w:t xml:space="preserve"> </w:t>
      </w: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C7382F">
      <w:pPr>
        <w:pBdr>
          <w:top w:val="nil"/>
          <w:left w:val="nil"/>
          <w:bottom w:val="nil"/>
          <w:right w:val="nil"/>
          <w:between w:val="nil"/>
        </w:pBdr>
        <w:tabs>
          <w:tab w:val="left" w:pos="5505"/>
        </w:tabs>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3º. La propuesta de </w:t>
      </w:r>
      <w:r>
        <w:rPr>
          <w:rFonts w:ascii="Arial" w:eastAsia="Arial" w:hAnsi="Arial" w:cs="Arial"/>
          <w:b/>
          <w:color w:val="000000"/>
          <w:sz w:val="18"/>
          <w:szCs w:val="18"/>
        </w:rPr>
        <w:t>acuerdo académico</w:t>
      </w:r>
      <w:r>
        <w:rPr>
          <w:rFonts w:ascii="Arial" w:eastAsia="Arial" w:hAnsi="Arial" w:cs="Arial"/>
          <w:color w:val="000000"/>
          <w:sz w:val="18"/>
          <w:szCs w:val="18"/>
        </w:rPr>
        <w:t xml:space="preserve"> tiene que ser </w:t>
      </w:r>
      <w:r>
        <w:rPr>
          <w:rFonts w:ascii="Arial" w:eastAsia="Arial" w:hAnsi="Arial" w:cs="Arial"/>
          <w:b/>
          <w:color w:val="000000"/>
          <w:sz w:val="18"/>
          <w:szCs w:val="18"/>
        </w:rPr>
        <w:t>enviada</w:t>
      </w:r>
      <w:r>
        <w:rPr>
          <w:rFonts w:ascii="Arial" w:eastAsia="Arial" w:hAnsi="Arial" w:cs="Arial"/>
          <w:color w:val="000000"/>
          <w:sz w:val="18"/>
          <w:szCs w:val="18"/>
        </w:rPr>
        <w:t xml:space="preserve"> a la Tutora Docente que corresponda </w:t>
      </w:r>
      <w:r>
        <w:rPr>
          <w:rFonts w:ascii="Arial" w:eastAsia="Arial" w:hAnsi="Arial" w:cs="Arial"/>
          <w:b/>
          <w:color w:val="000000"/>
          <w:sz w:val="18"/>
          <w:szCs w:val="18"/>
          <w:highlight w:val="yellow"/>
        </w:rPr>
        <w:t xml:space="preserve">antes del 15 de </w:t>
      </w:r>
      <w:r>
        <w:rPr>
          <w:rFonts w:ascii="Arial" w:eastAsia="Arial" w:hAnsi="Arial" w:cs="Arial"/>
          <w:b/>
          <w:color w:val="000000"/>
          <w:sz w:val="18"/>
          <w:szCs w:val="18"/>
        </w:rPr>
        <w:t>mayo</w:t>
      </w:r>
      <w:r>
        <w:rPr>
          <w:rFonts w:ascii="Arial" w:eastAsia="Arial" w:hAnsi="Arial" w:cs="Arial"/>
          <w:color w:val="000000"/>
          <w:sz w:val="18"/>
          <w:szCs w:val="18"/>
        </w:rPr>
        <w:t>.</w:t>
      </w:r>
    </w:p>
    <w:p w:rsidR="00C7382F" w:rsidRDefault="00C7382F">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p>
    <w:p w:rsidR="00C7382F" w:rsidRDefault="00DF691C">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4º. Rogamos encarecidamente que presten especial atención a la propuesta de su acuerdo académico. Una vez comunicada su aceptación, </w:t>
      </w:r>
      <w:r>
        <w:rPr>
          <w:rFonts w:ascii="Arial" w:eastAsia="Arial" w:hAnsi="Arial" w:cs="Arial"/>
          <w:color w:val="000000"/>
          <w:sz w:val="18"/>
          <w:szCs w:val="18"/>
          <w:highlight w:val="yellow"/>
        </w:rPr>
        <w:t xml:space="preserve">no será posible realizar modificaciones excepto por </w:t>
      </w:r>
      <w:r>
        <w:rPr>
          <w:rFonts w:ascii="Arial" w:eastAsia="Arial" w:hAnsi="Arial" w:cs="Arial"/>
          <w:b/>
          <w:color w:val="000000"/>
          <w:sz w:val="18"/>
          <w:szCs w:val="18"/>
          <w:highlight w:val="yellow"/>
        </w:rPr>
        <w:t>razones académicas</w:t>
      </w:r>
      <w:r>
        <w:rPr>
          <w:rFonts w:ascii="Arial" w:eastAsia="Arial" w:hAnsi="Arial" w:cs="Arial"/>
          <w:color w:val="000000"/>
          <w:sz w:val="18"/>
          <w:szCs w:val="18"/>
          <w:highlight w:val="yellow"/>
        </w:rPr>
        <w:t xml:space="preserve"> </w:t>
      </w:r>
      <w:r>
        <w:rPr>
          <w:rFonts w:ascii="Arial" w:eastAsia="Arial" w:hAnsi="Arial" w:cs="Arial"/>
          <w:b/>
          <w:color w:val="000000"/>
          <w:sz w:val="18"/>
          <w:szCs w:val="18"/>
          <w:highlight w:val="yellow"/>
        </w:rPr>
        <w:t>de peso</w:t>
      </w:r>
      <w:r>
        <w:rPr>
          <w:rFonts w:ascii="Arial" w:eastAsia="Arial" w:hAnsi="Arial" w:cs="Arial"/>
          <w:color w:val="000000"/>
          <w:sz w:val="18"/>
          <w:szCs w:val="18"/>
          <w:highlight w:val="yellow"/>
        </w:rPr>
        <w:t xml:space="preserve">, y </w:t>
      </w:r>
      <w:r>
        <w:rPr>
          <w:rFonts w:ascii="Arial" w:eastAsia="Arial" w:hAnsi="Arial" w:cs="Arial"/>
          <w:b/>
          <w:color w:val="000000"/>
          <w:sz w:val="18"/>
          <w:szCs w:val="18"/>
          <w:highlight w:val="yellow"/>
        </w:rPr>
        <w:t>siempre en función de la disponibilidad de plazas en los grupos de prácticas</w:t>
      </w:r>
      <w:r>
        <w:rPr>
          <w:rFonts w:ascii="Arial" w:eastAsia="Arial" w:hAnsi="Arial" w:cs="Arial"/>
          <w:color w:val="000000"/>
          <w:sz w:val="18"/>
          <w:szCs w:val="18"/>
        </w:rPr>
        <w:t>.</w:t>
      </w:r>
    </w:p>
    <w:p w:rsidR="00C7382F" w:rsidRDefault="00C7382F">
      <w:pPr>
        <w:pBdr>
          <w:top w:val="nil"/>
          <w:left w:val="nil"/>
          <w:bottom w:val="nil"/>
          <w:right w:val="nil"/>
          <w:between w:val="nil"/>
        </w:pBdr>
        <w:tabs>
          <w:tab w:val="left" w:pos="5505"/>
        </w:tabs>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highlight w:val="yellow"/>
        </w:rPr>
      </w:pPr>
      <w:r>
        <w:rPr>
          <w:rFonts w:ascii="Arial" w:eastAsia="Arial" w:hAnsi="Arial" w:cs="Arial"/>
          <w:color w:val="000000"/>
          <w:sz w:val="18"/>
          <w:szCs w:val="18"/>
        </w:rPr>
        <w:t xml:space="preserve">5º.  La asignación de los grupos de prácticas se hará a través de un programa informático que atiende a criterios de </w:t>
      </w:r>
      <w:r>
        <w:rPr>
          <w:rFonts w:ascii="Arial" w:eastAsia="Arial" w:hAnsi="Arial" w:cs="Arial"/>
          <w:b/>
          <w:color w:val="000000"/>
          <w:sz w:val="18"/>
          <w:szCs w:val="18"/>
        </w:rPr>
        <w:t>disponibilidad</w:t>
      </w:r>
      <w:r>
        <w:rPr>
          <w:rFonts w:ascii="Arial" w:eastAsia="Arial" w:hAnsi="Arial" w:cs="Arial"/>
          <w:color w:val="000000"/>
          <w:sz w:val="18"/>
          <w:szCs w:val="18"/>
        </w:rPr>
        <w:t xml:space="preserve"> de plazas en cada grupo.  </w:t>
      </w:r>
      <w:r>
        <w:rPr>
          <w:rFonts w:ascii="Arial" w:eastAsia="Arial" w:hAnsi="Arial" w:cs="Arial"/>
          <w:b/>
          <w:color w:val="000000"/>
          <w:sz w:val="18"/>
          <w:szCs w:val="18"/>
          <w:highlight w:val="yellow"/>
        </w:rPr>
        <w:t>No es posible escoger el grupo de prácticas.</w:t>
      </w:r>
    </w:p>
    <w:p w:rsidR="00C7382F" w:rsidRDefault="00C7382F">
      <w:pPr>
        <w:pBdr>
          <w:top w:val="nil"/>
          <w:left w:val="nil"/>
          <w:bottom w:val="nil"/>
          <w:right w:val="nil"/>
          <w:between w:val="nil"/>
        </w:pBdr>
        <w:tabs>
          <w:tab w:val="left" w:pos="5505"/>
        </w:tabs>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6º. Cuando estén en Granada, les daremos más información acerca del calendario de prácticas clínicas y asignación de grupos.  </w:t>
      </w:r>
      <w:r>
        <w:rPr>
          <w:rFonts w:ascii="Arial" w:eastAsia="Arial" w:hAnsi="Arial" w:cs="Arial"/>
          <w:b/>
          <w:color w:val="000000"/>
          <w:sz w:val="18"/>
          <w:szCs w:val="18"/>
          <w:highlight w:val="yellow"/>
        </w:rPr>
        <w:t>La asistencia a estas reuniones de bienvenida y orientación es OBLIGATORIA</w:t>
      </w:r>
      <w:r>
        <w:rPr>
          <w:rFonts w:ascii="Arial" w:eastAsia="Arial" w:hAnsi="Arial" w:cs="Arial"/>
          <w:color w:val="000000"/>
          <w:sz w:val="18"/>
          <w:szCs w:val="18"/>
        </w:rPr>
        <w:t xml:space="preserve">. </w:t>
      </w:r>
    </w:p>
    <w:p w:rsidR="00C7382F" w:rsidRDefault="00C7382F">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7º. </w:t>
      </w:r>
      <w:r>
        <w:rPr>
          <w:rFonts w:ascii="Arial" w:eastAsia="Arial" w:hAnsi="Arial" w:cs="Arial"/>
          <w:b/>
          <w:color w:val="000000"/>
          <w:sz w:val="18"/>
          <w:szCs w:val="18"/>
        </w:rPr>
        <w:t>Recomendamos</w:t>
      </w:r>
      <w:r>
        <w:rPr>
          <w:rFonts w:ascii="Arial" w:eastAsia="Arial" w:hAnsi="Arial" w:cs="Arial"/>
          <w:color w:val="000000"/>
          <w:sz w:val="18"/>
          <w:szCs w:val="18"/>
        </w:rPr>
        <w:t xml:space="preserve"> </w:t>
      </w:r>
      <w:r>
        <w:rPr>
          <w:rFonts w:ascii="Arial" w:eastAsia="Arial" w:hAnsi="Arial" w:cs="Arial"/>
          <w:b/>
          <w:color w:val="000000"/>
          <w:sz w:val="18"/>
          <w:szCs w:val="18"/>
        </w:rPr>
        <w:t>altamente</w:t>
      </w:r>
      <w:r>
        <w:rPr>
          <w:rFonts w:ascii="Arial" w:eastAsia="Arial" w:hAnsi="Arial" w:cs="Arial"/>
          <w:color w:val="000000"/>
          <w:sz w:val="18"/>
          <w:szCs w:val="18"/>
        </w:rPr>
        <w:t xml:space="preserve"> escoger asignaturas de 3º y/o 4º y/o 5º, sin añadir asignaturas de 1º o 2º. En el caso de que no fuera posible, el estudiante tiene que saber que las prácticas de asignaturas de 1º y 2º curso pueden solaparse con las de 3º,4º,5º. </w:t>
      </w:r>
    </w:p>
    <w:p w:rsidR="00C7382F" w:rsidRDefault="00C7382F">
      <w:pPr>
        <w:pBdr>
          <w:top w:val="nil"/>
          <w:left w:val="nil"/>
          <w:bottom w:val="nil"/>
          <w:right w:val="nil"/>
          <w:between w:val="nil"/>
        </w:pBdr>
        <w:spacing w:line="360" w:lineRule="auto"/>
        <w:jc w:val="both"/>
        <w:rPr>
          <w:rFonts w:ascii="Arial" w:eastAsia="Arial" w:hAnsi="Arial" w:cs="Arial"/>
          <w:color w:val="000000"/>
          <w:sz w:val="18"/>
          <w:szCs w:val="18"/>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8º. En relación a las asignaturas optativas, se recomienda escoger sólo </w:t>
      </w:r>
      <w:r>
        <w:rPr>
          <w:rFonts w:ascii="Arial" w:eastAsia="Arial" w:hAnsi="Arial" w:cs="Arial"/>
          <w:b/>
          <w:color w:val="000000"/>
          <w:sz w:val="18"/>
          <w:szCs w:val="18"/>
          <w:u w:val="single"/>
        </w:rPr>
        <w:t>una optativa</w:t>
      </w:r>
      <w:r>
        <w:rPr>
          <w:rFonts w:ascii="Arial" w:eastAsia="Arial" w:hAnsi="Arial" w:cs="Arial"/>
          <w:color w:val="000000"/>
          <w:sz w:val="18"/>
          <w:szCs w:val="18"/>
        </w:rPr>
        <w:t xml:space="preserve">. No obstante, tanto si se escoge una como más de una, </w:t>
      </w:r>
      <w:r>
        <w:rPr>
          <w:rFonts w:ascii="Arial" w:eastAsia="Arial" w:hAnsi="Arial" w:cs="Arial"/>
          <w:b/>
          <w:color w:val="000000"/>
          <w:sz w:val="18"/>
          <w:szCs w:val="18"/>
          <w:u w:val="single"/>
        </w:rPr>
        <w:t>el estudiante deberá comprobar siempre su compatibilidad horaria (teórico-práctica)</w:t>
      </w:r>
      <w:r>
        <w:rPr>
          <w:rFonts w:ascii="Arial" w:eastAsia="Arial" w:hAnsi="Arial" w:cs="Arial"/>
          <w:color w:val="000000"/>
          <w:sz w:val="18"/>
          <w:szCs w:val="18"/>
        </w:rPr>
        <w:t xml:space="preserve"> con el resto de asignaturas.</w:t>
      </w:r>
    </w:p>
    <w:p w:rsidR="00397564" w:rsidRDefault="00397564">
      <w:pPr>
        <w:pBdr>
          <w:top w:val="nil"/>
          <w:left w:val="nil"/>
          <w:bottom w:val="nil"/>
          <w:right w:val="nil"/>
          <w:between w:val="nil"/>
        </w:pBdr>
        <w:spacing w:line="360" w:lineRule="auto"/>
        <w:jc w:val="both"/>
        <w:rPr>
          <w:rFonts w:ascii="Arial" w:eastAsia="Arial" w:hAnsi="Arial" w:cs="Arial"/>
          <w:color w:val="000000"/>
          <w:sz w:val="18"/>
          <w:szCs w:val="18"/>
        </w:rPr>
      </w:pPr>
    </w:p>
    <w:p w:rsidR="00397564" w:rsidRDefault="00397564">
      <w:pPr>
        <w:pBdr>
          <w:top w:val="nil"/>
          <w:left w:val="nil"/>
          <w:bottom w:val="nil"/>
          <w:right w:val="nil"/>
          <w:between w:val="nil"/>
        </w:pBdr>
        <w:spacing w:line="360" w:lineRule="auto"/>
        <w:jc w:val="both"/>
        <w:rPr>
          <w:rFonts w:ascii="Arial" w:eastAsia="Arial" w:hAnsi="Arial" w:cs="Arial"/>
          <w:b/>
          <w:color w:val="000000"/>
          <w:sz w:val="18"/>
          <w:szCs w:val="18"/>
          <w:highlight w:val="yellow"/>
        </w:rPr>
      </w:pPr>
      <w:r>
        <w:rPr>
          <w:rFonts w:ascii="Arial" w:eastAsia="Arial" w:hAnsi="Arial" w:cs="Arial"/>
          <w:color w:val="000000"/>
          <w:sz w:val="18"/>
          <w:szCs w:val="18"/>
        </w:rPr>
        <w:t xml:space="preserve">9º. La posibilidad de cursar </w:t>
      </w:r>
      <w:bookmarkStart w:id="0" w:name="_GoBack"/>
      <w:bookmarkEnd w:id="0"/>
      <w:r>
        <w:rPr>
          <w:rFonts w:ascii="Arial" w:eastAsia="Arial" w:hAnsi="Arial" w:cs="Arial"/>
          <w:color w:val="000000"/>
          <w:sz w:val="18"/>
          <w:szCs w:val="18"/>
        </w:rPr>
        <w:t>las asignaturas optativas quedará siempre sujeta a la disponibilidad de plazas.</w:t>
      </w:r>
    </w:p>
    <w:p w:rsidR="00C7382F" w:rsidRDefault="00C7382F">
      <w:pPr>
        <w:pBdr>
          <w:top w:val="nil"/>
          <w:left w:val="nil"/>
          <w:bottom w:val="nil"/>
          <w:right w:val="nil"/>
          <w:between w:val="nil"/>
        </w:pBdr>
        <w:spacing w:line="360" w:lineRule="auto"/>
        <w:jc w:val="both"/>
        <w:rPr>
          <w:rFonts w:ascii="Arial" w:eastAsia="Arial" w:hAnsi="Arial" w:cs="Arial"/>
          <w:b/>
          <w:color w:val="000000"/>
          <w:sz w:val="18"/>
          <w:szCs w:val="18"/>
          <w:highlight w:val="yellow"/>
        </w:rPr>
      </w:pPr>
    </w:p>
    <w:p w:rsidR="00C7382F" w:rsidRDefault="00DF691C">
      <w:pPr>
        <w:pBdr>
          <w:top w:val="nil"/>
          <w:left w:val="nil"/>
          <w:bottom w:val="nil"/>
          <w:right w:val="nil"/>
          <w:between w:val="nil"/>
        </w:pBdr>
        <w:shd w:val="clear" w:color="auto" w:fill="C7DAF1"/>
        <w:spacing w:line="360" w:lineRule="auto"/>
        <w:jc w:val="both"/>
        <w:rPr>
          <w:rFonts w:ascii="Arial" w:eastAsia="Arial" w:hAnsi="Arial" w:cs="Arial"/>
          <w:b/>
          <w:color w:val="800000"/>
          <w:sz w:val="20"/>
          <w:szCs w:val="20"/>
        </w:rPr>
      </w:pPr>
      <w:r>
        <w:rPr>
          <w:rFonts w:ascii="Arial" w:eastAsia="Arial" w:hAnsi="Arial" w:cs="Arial"/>
          <w:b/>
          <w:color w:val="000000"/>
          <w:sz w:val="20"/>
          <w:szCs w:val="20"/>
        </w:rPr>
        <w:t xml:space="preserve">2. </w:t>
      </w:r>
      <w:r>
        <w:rPr>
          <w:rFonts w:ascii="Arial" w:eastAsia="Arial" w:hAnsi="Arial" w:cs="Arial"/>
          <w:b/>
          <w:color w:val="000000"/>
          <w:sz w:val="20"/>
          <w:szCs w:val="20"/>
          <w:u w:val="single"/>
        </w:rPr>
        <w:t xml:space="preserve">ELABORACIÓN DEL ACUERDO ACADÉMICO </w:t>
      </w:r>
    </w:p>
    <w:p w:rsidR="00C7382F" w:rsidRDefault="00C7382F">
      <w:pPr>
        <w:pBdr>
          <w:top w:val="nil"/>
          <w:left w:val="nil"/>
          <w:bottom w:val="nil"/>
          <w:right w:val="nil"/>
          <w:between w:val="nil"/>
        </w:pBdr>
        <w:spacing w:line="360" w:lineRule="auto"/>
        <w:jc w:val="both"/>
        <w:rPr>
          <w:rFonts w:ascii="Arial" w:eastAsia="Arial" w:hAnsi="Arial" w:cs="Arial"/>
          <w:b/>
          <w:color w:val="800000"/>
          <w:sz w:val="16"/>
          <w:szCs w:val="16"/>
        </w:rPr>
      </w:pPr>
    </w:p>
    <w:p w:rsidR="00C7382F" w:rsidRDefault="00DF691C">
      <w:pPr>
        <w:pBdr>
          <w:top w:val="nil"/>
          <w:left w:val="nil"/>
          <w:bottom w:val="nil"/>
          <w:right w:val="nil"/>
          <w:between w:val="nil"/>
        </w:pBdr>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Para elaborar un </w:t>
      </w:r>
      <w:r>
        <w:rPr>
          <w:rFonts w:ascii="Arial" w:eastAsia="Arial" w:hAnsi="Arial" w:cs="Arial"/>
          <w:b/>
          <w:color w:val="000000"/>
          <w:sz w:val="18"/>
          <w:szCs w:val="18"/>
          <w:u w:val="single"/>
        </w:rPr>
        <w:t>acuerdo académico viable</w:t>
      </w:r>
      <w:r>
        <w:rPr>
          <w:rFonts w:ascii="Arial" w:eastAsia="Arial" w:hAnsi="Arial" w:cs="Arial"/>
          <w:color w:val="000000"/>
          <w:sz w:val="18"/>
          <w:szCs w:val="18"/>
        </w:rPr>
        <w:t xml:space="preserve">, deberán escoger </w:t>
      </w:r>
      <w:r>
        <w:rPr>
          <w:rFonts w:ascii="Arial" w:eastAsia="Arial" w:hAnsi="Arial" w:cs="Arial"/>
          <w:b/>
          <w:color w:val="000000"/>
          <w:sz w:val="18"/>
          <w:szCs w:val="18"/>
        </w:rPr>
        <w:t>ÚNICAMENTE</w:t>
      </w:r>
      <w:r>
        <w:rPr>
          <w:rFonts w:ascii="Arial" w:eastAsia="Arial" w:hAnsi="Arial" w:cs="Arial"/>
          <w:color w:val="000000"/>
          <w:sz w:val="18"/>
          <w:szCs w:val="18"/>
        </w:rPr>
        <w:t xml:space="preserve"> asignaturas del plan de estudios de </w:t>
      </w:r>
      <w:r>
        <w:rPr>
          <w:rFonts w:ascii="Arial" w:eastAsia="Arial" w:hAnsi="Arial" w:cs="Arial"/>
          <w:b/>
          <w:color w:val="000000"/>
          <w:sz w:val="18"/>
          <w:szCs w:val="18"/>
        </w:rPr>
        <w:t>Grado (Plan 2010)</w:t>
      </w:r>
      <w:r>
        <w:rPr>
          <w:rFonts w:ascii="Arial" w:eastAsia="Arial" w:hAnsi="Arial" w:cs="Arial"/>
          <w:color w:val="000000"/>
          <w:sz w:val="18"/>
          <w:szCs w:val="18"/>
        </w:rPr>
        <w:t xml:space="preserve">, de 1er a 5º curso, y seguir los siguientes pasos: </w:t>
      </w: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r>
        <w:rPr>
          <w:rFonts w:ascii="Arial" w:eastAsia="Arial" w:hAnsi="Arial" w:cs="Arial"/>
          <w:color w:val="000000"/>
          <w:sz w:val="18"/>
          <w:szCs w:val="18"/>
        </w:rPr>
        <w:t xml:space="preserve">1º.   Consultar las asignaturas ofertadas (ver </w:t>
      </w:r>
      <w:r>
        <w:rPr>
          <w:rFonts w:ascii="Arial" w:eastAsia="Arial" w:hAnsi="Arial" w:cs="Arial"/>
          <w:b/>
          <w:color w:val="FFFFFF"/>
          <w:sz w:val="18"/>
          <w:szCs w:val="18"/>
          <w:shd w:val="clear" w:color="auto" w:fill="666699"/>
        </w:rPr>
        <w:t>ASIGNATURAS</w:t>
      </w:r>
      <w:r>
        <w:rPr>
          <w:rFonts w:ascii="Arial" w:eastAsia="Arial" w:hAnsi="Arial" w:cs="Arial"/>
          <w:color w:val="FFFFFF"/>
          <w:sz w:val="18"/>
          <w:szCs w:val="18"/>
          <w:shd w:val="clear" w:color="auto" w:fill="666699"/>
        </w:rPr>
        <w:t xml:space="preserve"> </w:t>
      </w:r>
      <w:r>
        <w:rPr>
          <w:rFonts w:ascii="Arial" w:eastAsia="Arial" w:hAnsi="Arial" w:cs="Arial"/>
          <w:b/>
          <w:color w:val="FFFFFF"/>
          <w:sz w:val="18"/>
          <w:szCs w:val="18"/>
          <w:shd w:val="clear" w:color="auto" w:fill="666699"/>
        </w:rPr>
        <w:t xml:space="preserve">de Grado </w:t>
      </w:r>
      <w:r w:rsidR="008B58D5">
        <w:rPr>
          <w:rFonts w:ascii="Arial" w:eastAsia="Arial" w:hAnsi="Arial" w:cs="Arial"/>
          <w:b/>
          <w:color w:val="FFFFFF"/>
          <w:sz w:val="18"/>
          <w:szCs w:val="18"/>
          <w:shd w:val="clear" w:color="auto" w:fill="666699"/>
        </w:rPr>
        <w:t>20</w:t>
      </w:r>
      <w:r w:rsidR="00596B8F">
        <w:rPr>
          <w:rFonts w:ascii="Arial" w:eastAsia="Arial" w:hAnsi="Arial" w:cs="Arial"/>
          <w:b/>
          <w:color w:val="FFFFFF"/>
          <w:sz w:val="18"/>
          <w:szCs w:val="18"/>
          <w:shd w:val="clear" w:color="auto" w:fill="666699"/>
        </w:rPr>
        <w:t>21/2022</w:t>
      </w:r>
      <w:r w:rsidR="00AF66BF">
        <w:rPr>
          <w:rFonts w:ascii="Arial" w:eastAsia="Arial" w:hAnsi="Arial" w:cs="Arial"/>
          <w:b/>
          <w:color w:val="FFFFFF"/>
          <w:sz w:val="18"/>
          <w:szCs w:val="18"/>
          <w:shd w:val="clear" w:color="auto" w:fill="666699"/>
        </w:rPr>
        <w:t>)</w:t>
      </w:r>
      <w:r>
        <w:rPr>
          <w:rFonts w:ascii="Arial" w:eastAsia="Arial" w:hAnsi="Arial" w:cs="Arial"/>
          <w:color w:val="000000"/>
          <w:sz w:val="18"/>
          <w:szCs w:val="18"/>
          <w:highlight w:val="white"/>
        </w:rPr>
        <w:t xml:space="preserve"> </w:t>
      </w:r>
    </w:p>
    <w:p w:rsidR="00C7382F" w:rsidRDefault="00DF691C">
      <w:pPr>
        <w:pBdr>
          <w:top w:val="nil"/>
          <w:left w:val="nil"/>
          <w:bottom w:val="nil"/>
          <w:right w:val="nil"/>
          <w:between w:val="nil"/>
        </w:pBdr>
        <w:tabs>
          <w:tab w:val="left" w:pos="5505"/>
        </w:tabs>
        <w:spacing w:line="324" w:lineRule="auto"/>
        <w:jc w:val="both"/>
        <w:rPr>
          <w:rFonts w:ascii="Arial" w:eastAsia="Arial" w:hAnsi="Arial" w:cs="Arial"/>
          <w:b/>
          <w:color w:val="000000"/>
          <w:sz w:val="18"/>
          <w:szCs w:val="18"/>
        </w:rPr>
      </w:pPr>
      <w:r>
        <w:rPr>
          <w:rFonts w:ascii="Arial" w:eastAsia="Arial" w:hAnsi="Arial" w:cs="Arial"/>
          <w:color w:val="000000"/>
          <w:sz w:val="18"/>
          <w:szCs w:val="18"/>
        </w:rPr>
        <w:t xml:space="preserve">IMPORTANTE: </w:t>
      </w:r>
      <w:r>
        <w:rPr>
          <w:rFonts w:ascii="Arial" w:eastAsia="Arial" w:hAnsi="Arial" w:cs="Arial"/>
          <w:b/>
          <w:color w:val="000000"/>
          <w:sz w:val="18"/>
          <w:szCs w:val="18"/>
        </w:rPr>
        <w:t>NO</w:t>
      </w:r>
      <w:r>
        <w:rPr>
          <w:rFonts w:ascii="Arial" w:eastAsia="Arial" w:hAnsi="Arial" w:cs="Arial"/>
          <w:color w:val="000000"/>
          <w:sz w:val="18"/>
          <w:szCs w:val="18"/>
        </w:rPr>
        <w:t xml:space="preserve"> es posible cursar sólo partes de asignaturas. </w:t>
      </w:r>
      <w:r>
        <w:rPr>
          <w:rFonts w:ascii="Arial" w:eastAsia="Arial" w:hAnsi="Arial" w:cs="Arial"/>
          <w:b/>
          <w:color w:val="000000"/>
          <w:sz w:val="18"/>
          <w:szCs w:val="18"/>
          <w:highlight w:val="yellow"/>
        </w:rPr>
        <w:t>NO se podrán dividir y se tendrán por lo tanto que cursar y examinar en su totalidad.</w:t>
      </w:r>
      <w:r w:rsidR="00ED3F65">
        <w:rPr>
          <w:rFonts w:ascii="Arial" w:eastAsia="Arial" w:hAnsi="Arial" w:cs="Arial"/>
          <w:b/>
          <w:color w:val="000000"/>
          <w:sz w:val="18"/>
          <w:szCs w:val="18"/>
        </w:rPr>
        <w:t xml:space="preserve"> </w:t>
      </w:r>
    </w:p>
    <w:p w:rsidR="00ED3F65" w:rsidRDefault="00ED3F65">
      <w:pPr>
        <w:pBdr>
          <w:top w:val="nil"/>
          <w:left w:val="nil"/>
          <w:bottom w:val="nil"/>
          <w:right w:val="nil"/>
          <w:between w:val="nil"/>
        </w:pBdr>
        <w:tabs>
          <w:tab w:val="left" w:pos="5505"/>
        </w:tabs>
        <w:spacing w:line="324" w:lineRule="auto"/>
        <w:jc w:val="both"/>
        <w:rPr>
          <w:rFonts w:ascii="Arial" w:eastAsia="Arial" w:hAnsi="Arial" w:cs="Arial"/>
          <w:color w:val="000000"/>
          <w:sz w:val="18"/>
          <w:szCs w:val="18"/>
        </w:rPr>
      </w:pPr>
      <w:r>
        <w:rPr>
          <w:rFonts w:ascii="Arial" w:eastAsia="Arial" w:hAnsi="Arial" w:cs="Arial"/>
          <w:b/>
          <w:color w:val="000000"/>
          <w:sz w:val="18"/>
          <w:szCs w:val="18"/>
        </w:rPr>
        <w:t>Podrán establecerse cupos de admisión en algunas asignaturas debido a la alta demanda.</w:t>
      </w:r>
    </w:p>
    <w:p w:rsidR="00C7382F" w:rsidRDefault="00C7382F">
      <w:pPr>
        <w:pBdr>
          <w:top w:val="nil"/>
          <w:left w:val="nil"/>
          <w:bottom w:val="nil"/>
          <w:right w:val="nil"/>
          <w:between w:val="nil"/>
        </w:pBdr>
        <w:tabs>
          <w:tab w:val="left" w:pos="5505"/>
        </w:tabs>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tabs>
          <w:tab w:val="left" w:pos="5505"/>
        </w:tabs>
        <w:spacing w:line="324" w:lineRule="auto"/>
        <w:jc w:val="both"/>
        <w:rPr>
          <w:rFonts w:ascii="Arial" w:eastAsia="Arial" w:hAnsi="Arial" w:cs="Arial"/>
          <w:color w:val="800000"/>
          <w:sz w:val="18"/>
          <w:szCs w:val="18"/>
        </w:rPr>
      </w:pPr>
      <w:r>
        <w:rPr>
          <w:rFonts w:ascii="Arial" w:eastAsia="Arial" w:hAnsi="Arial" w:cs="Arial"/>
          <w:color w:val="000000"/>
          <w:sz w:val="18"/>
          <w:szCs w:val="18"/>
        </w:rPr>
        <w:t xml:space="preserve">2º.  Estudiar los PROGRAMAS o CONTENIDOS de las asignaturas en las que estén interesados, en el siguiente enlace: </w:t>
      </w:r>
    </w:p>
    <w:bookmarkStart w:id="1" w:name="_gjdgxs" w:colFirst="0" w:colLast="0"/>
    <w:bookmarkEnd w:id="1"/>
    <w:p w:rsidR="00C7382F" w:rsidRDefault="00DF691C">
      <w:pPr>
        <w:pBdr>
          <w:top w:val="nil"/>
          <w:left w:val="nil"/>
          <w:bottom w:val="nil"/>
          <w:right w:val="nil"/>
          <w:between w:val="nil"/>
        </w:pBdr>
        <w:spacing w:line="360" w:lineRule="auto"/>
        <w:jc w:val="center"/>
        <w:rPr>
          <w:rFonts w:ascii="Arial" w:eastAsia="Arial" w:hAnsi="Arial" w:cs="Arial"/>
          <w:b/>
          <w:color w:val="800000"/>
          <w:sz w:val="18"/>
          <w:szCs w:val="18"/>
        </w:rPr>
      </w:pPr>
      <w:r>
        <w:fldChar w:fldCharType="begin"/>
      </w:r>
      <w:r>
        <w:instrText xml:space="preserve"> HYPERLINK "http://grados.ugr.es/medicina/" \h </w:instrText>
      </w:r>
      <w:r>
        <w:fldChar w:fldCharType="separate"/>
      </w:r>
      <w:r>
        <w:rPr>
          <w:rFonts w:ascii="Arial" w:eastAsia="Arial" w:hAnsi="Arial" w:cs="Arial"/>
          <w:b/>
          <w:color w:val="0000FF"/>
          <w:sz w:val="18"/>
          <w:szCs w:val="18"/>
          <w:u w:val="single"/>
        </w:rPr>
        <w:t>http://grados.ugr.es/medicina/</w:t>
      </w:r>
      <w:r>
        <w:rPr>
          <w:rFonts w:ascii="Arial" w:eastAsia="Arial" w:hAnsi="Arial" w:cs="Arial"/>
          <w:b/>
          <w:color w:val="0000FF"/>
          <w:sz w:val="18"/>
          <w:szCs w:val="18"/>
          <w:u w:val="single"/>
        </w:rPr>
        <w:fldChar w:fldCharType="end"/>
      </w:r>
    </w:p>
    <w:p w:rsidR="00C7382F" w:rsidRDefault="00C7382F">
      <w:pPr>
        <w:pBdr>
          <w:top w:val="nil"/>
          <w:left w:val="nil"/>
          <w:bottom w:val="nil"/>
          <w:right w:val="nil"/>
          <w:between w:val="nil"/>
        </w:pBdr>
        <w:spacing w:line="360" w:lineRule="auto"/>
        <w:jc w:val="both"/>
        <w:rPr>
          <w:rFonts w:ascii="Arial" w:eastAsia="Arial" w:hAnsi="Arial" w:cs="Arial"/>
          <w:color w:val="800000"/>
          <w:sz w:val="10"/>
          <w:szCs w:val="10"/>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3º. Debido a la diferencia de organización de las prácticas, aconsejamos escoger asignaturas del 3º / 4º / 5º curso, o de 1er / 2º curso. Se pueden elegir asignaturas de diferentes cursos, siempre y cuando se tengan en cuenta las limitaciones explicadas en los puntos siguientes.</w:t>
      </w:r>
    </w:p>
    <w:p w:rsidR="00C7382F" w:rsidRDefault="00C7382F">
      <w:pPr>
        <w:pBdr>
          <w:top w:val="nil"/>
          <w:left w:val="nil"/>
          <w:bottom w:val="nil"/>
          <w:right w:val="nil"/>
          <w:between w:val="nil"/>
        </w:pBdr>
        <w:spacing w:line="360" w:lineRule="auto"/>
        <w:jc w:val="both"/>
        <w:rPr>
          <w:rFonts w:ascii="Arial" w:eastAsia="Arial" w:hAnsi="Arial" w:cs="Arial"/>
          <w:color w:val="000000"/>
          <w:sz w:val="10"/>
          <w:szCs w:val="10"/>
        </w:rPr>
      </w:pPr>
    </w:p>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4º. </w:t>
      </w:r>
      <w:r>
        <w:rPr>
          <w:rFonts w:ascii="Arial" w:eastAsia="Arial" w:hAnsi="Arial" w:cs="Arial"/>
          <w:b/>
          <w:color w:val="000000"/>
          <w:sz w:val="18"/>
          <w:szCs w:val="18"/>
          <w:u w:val="single"/>
        </w:rPr>
        <w:t>Asignaturas de 1er y 2º curso</w:t>
      </w:r>
      <w:r>
        <w:rPr>
          <w:rFonts w:ascii="Arial" w:eastAsia="Arial" w:hAnsi="Arial" w:cs="Arial"/>
          <w:color w:val="000000"/>
          <w:sz w:val="18"/>
          <w:szCs w:val="18"/>
        </w:rPr>
        <w:t xml:space="preserve">: para cada asignatura, las prácticas tienen lugar un mismo día de la semana a lo largo de todo el cuatrimestre (L a V, según grupo asignado). Por lo tanto, pueden escoger </w:t>
      </w:r>
      <w:r>
        <w:rPr>
          <w:rFonts w:ascii="Arial" w:eastAsia="Arial" w:hAnsi="Arial" w:cs="Arial"/>
          <w:b/>
          <w:color w:val="000000"/>
          <w:sz w:val="18"/>
          <w:szCs w:val="18"/>
        </w:rPr>
        <w:t>un máximo de 5 asignaturas</w:t>
      </w:r>
      <w:r>
        <w:rPr>
          <w:rFonts w:ascii="Arial" w:eastAsia="Arial" w:hAnsi="Arial" w:cs="Arial"/>
          <w:color w:val="000000"/>
          <w:sz w:val="18"/>
          <w:szCs w:val="18"/>
        </w:rPr>
        <w:t xml:space="preserve"> básicas/obligatorias por cuatrimestre. </w:t>
      </w:r>
    </w:p>
    <w:p w:rsidR="00C7382F" w:rsidRDefault="00C7382F">
      <w:pPr>
        <w:pBdr>
          <w:top w:val="nil"/>
          <w:left w:val="nil"/>
          <w:bottom w:val="nil"/>
          <w:right w:val="nil"/>
          <w:between w:val="nil"/>
        </w:pBdr>
        <w:spacing w:line="360" w:lineRule="auto"/>
        <w:jc w:val="both"/>
        <w:rPr>
          <w:rFonts w:ascii="Arial" w:eastAsia="Arial" w:hAnsi="Arial" w:cs="Arial"/>
          <w:color w:val="000000"/>
          <w:sz w:val="10"/>
          <w:szCs w:val="10"/>
        </w:rPr>
      </w:pPr>
    </w:p>
    <w:p w:rsidR="00C7382F" w:rsidRDefault="00DF691C">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5º. </w:t>
      </w:r>
      <w:r>
        <w:rPr>
          <w:rFonts w:ascii="Arial" w:eastAsia="Arial" w:hAnsi="Arial" w:cs="Arial"/>
          <w:b/>
          <w:color w:val="000000"/>
          <w:sz w:val="18"/>
          <w:szCs w:val="18"/>
          <w:u w:val="single"/>
        </w:rPr>
        <w:t>Asignaturas de 3º / 4º / 5º curso</w:t>
      </w:r>
      <w:r>
        <w:rPr>
          <w:rFonts w:ascii="Arial" w:eastAsia="Arial" w:hAnsi="Arial" w:cs="Arial"/>
          <w:color w:val="000000"/>
          <w:sz w:val="18"/>
          <w:szCs w:val="18"/>
        </w:rPr>
        <w:t xml:space="preserve">: las prácticas tienen lugar durante </w:t>
      </w:r>
      <w:r w:rsidR="00217B86">
        <w:rPr>
          <w:rFonts w:ascii="Arial" w:eastAsia="Arial" w:hAnsi="Arial" w:cs="Arial"/>
          <w:color w:val="000000"/>
          <w:sz w:val="18"/>
          <w:szCs w:val="18"/>
        </w:rPr>
        <w:t>2</w:t>
      </w:r>
      <w:r>
        <w:rPr>
          <w:rFonts w:ascii="Arial" w:eastAsia="Arial" w:hAnsi="Arial" w:cs="Arial"/>
          <w:color w:val="000000"/>
          <w:sz w:val="18"/>
          <w:szCs w:val="18"/>
        </w:rPr>
        <w:t xml:space="preserve"> semanas completas (dependiendo de la asignatura) repartidas a lo largo del cuatrimestre. Por lo tanto, pueden escoger un máximo de asignaturas obligatorias que sumen un total de </w:t>
      </w:r>
      <w:r>
        <w:rPr>
          <w:rFonts w:ascii="Arial" w:eastAsia="Arial" w:hAnsi="Arial" w:cs="Arial"/>
          <w:b/>
          <w:color w:val="000000"/>
          <w:sz w:val="18"/>
          <w:szCs w:val="18"/>
        </w:rPr>
        <w:t>10 semanas de prácticas clínicas</w:t>
      </w:r>
      <w:r>
        <w:rPr>
          <w:rFonts w:ascii="Arial" w:eastAsia="Arial" w:hAnsi="Arial" w:cs="Arial"/>
          <w:color w:val="000000"/>
          <w:sz w:val="18"/>
          <w:szCs w:val="18"/>
        </w:rPr>
        <w:t xml:space="preserve"> por cuatrimestre (ver Relación de asignaturas/semanas prácticas páginas 3 y 4 de esta guía). Las </w:t>
      </w:r>
      <w:r>
        <w:rPr>
          <w:rFonts w:ascii="Arial" w:eastAsia="Arial" w:hAnsi="Arial" w:cs="Arial"/>
          <w:b/>
          <w:color w:val="000000"/>
          <w:sz w:val="18"/>
          <w:szCs w:val="18"/>
        </w:rPr>
        <w:t>asignaturas optativas no computan</w:t>
      </w:r>
      <w:r>
        <w:rPr>
          <w:rFonts w:ascii="Arial" w:eastAsia="Arial" w:hAnsi="Arial" w:cs="Arial"/>
          <w:color w:val="000000"/>
          <w:sz w:val="18"/>
          <w:szCs w:val="18"/>
        </w:rPr>
        <w:t xml:space="preserve"> a estos efectos </w:t>
      </w:r>
      <w:r>
        <w:rPr>
          <w:rFonts w:ascii="Arial" w:eastAsia="Arial" w:hAnsi="Arial" w:cs="Arial"/>
          <w:b/>
          <w:color w:val="000000"/>
          <w:sz w:val="18"/>
          <w:szCs w:val="18"/>
        </w:rPr>
        <w:t xml:space="preserve">EXCEPTO </w:t>
      </w:r>
      <w:r>
        <w:rPr>
          <w:rFonts w:ascii="Arial" w:eastAsia="Arial" w:hAnsi="Arial" w:cs="Arial"/>
          <w:b/>
          <w:i/>
          <w:color w:val="000000"/>
          <w:sz w:val="18"/>
          <w:szCs w:val="18"/>
        </w:rPr>
        <w:t>Atención Primaria</w:t>
      </w:r>
      <w:r>
        <w:rPr>
          <w:rFonts w:ascii="Arial" w:eastAsia="Arial" w:hAnsi="Arial" w:cs="Arial"/>
          <w:color w:val="000000"/>
          <w:sz w:val="18"/>
          <w:szCs w:val="18"/>
        </w:rPr>
        <w:t xml:space="preserve"> (4º curso)</w:t>
      </w:r>
      <w:r w:rsidR="00465526">
        <w:rPr>
          <w:rFonts w:ascii="Arial" w:eastAsia="Arial" w:hAnsi="Arial" w:cs="Arial"/>
          <w:color w:val="000000"/>
          <w:sz w:val="18"/>
          <w:szCs w:val="18"/>
        </w:rPr>
        <w:t xml:space="preserve"> y </w:t>
      </w:r>
      <w:r w:rsidR="00465526" w:rsidRPr="001A68B6">
        <w:rPr>
          <w:rFonts w:ascii="Arial" w:eastAsia="Arial" w:hAnsi="Arial" w:cs="Arial"/>
          <w:b/>
          <w:i/>
          <w:color w:val="000000"/>
          <w:sz w:val="18"/>
          <w:szCs w:val="18"/>
        </w:rPr>
        <w:t>Psiquiatría Evolutiva</w:t>
      </w:r>
      <w:r w:rsidR="00465526">
        <w:rPr>
          <w:rFonts w:ascii="Arial" w:eastAsia="Arial" w:hAnsi="Arial" w:cs="Arial"/>
          <w:color w:val="000000"/>
          <w:sz w:val="18"/>
          <w:szCs w:val="18"/>
        </w:rPr>
        <w:t xml:space="preserve"> (4º curso)</w:t>
      </w:r>
      <w:r>
        <w:rPr>
          <w:rFonts w:ascii="Arial" w:eastAsia="Arial" w:hAnsi="Arial" w:cs="Arial"/>
          <w:color w:val="000000"/>
          <w:sz w:val="18"/>
          <w:szCs w:val="18"/>
        </w:rPr>
        <w:t xml:space="preserve"> que consume</w:t>
      </w:r>
      <w:r w:rsidR="00465526">
        <w:rPr>
          <w:rFonts w:ascii="Arial" w:eastAsia="Arial" w:hAnsi="Arial" w:cs="Arial"/>
          <w:color w:val="000000"/>
          <w:sz w:val="18"/>
          <w:szCs w:val="18"/>
        </w:rPr>
        <w:t>n</w:t>
      </w:r>
      <w:r>
        <w:rPr>
          <w:rFonts w:ascii="Arial" w:eastAsia="Arial" w:hAnsi="Arial" w:cs="Arial"/>
          <w:color w:val="000000"/>
          <w:sz w:val="18"/>
          <w:szCs w:val="18"/>
        </w:rPr>
        <w:t xml:space="preserve"> una semana de prácticas. </w:t>
      </w:r>
    </w:p>
    <w:tbl>
      <w:tblPr>
        <w:tblStyle w:val="a"/>
        <w:tblW w:w="9819" w:type="dxa"/>
        <w:tblInd w:w="0"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000" w:firstRow="0" w:lastRow="0" w:firstColumn="0" w:lastColumn="0" w:noHBand="0" w:noVBand="0"/>
      </w:tblPr>
      <w:tblGrid>
        <w:gridCol w:w="9819"/>
      </w:tblGrid>
      <w:tr w:rsidR="00C7382F">
        <w:trPr>
          <w:trHeight w:val="1280"/>
        </w:trPr>
        <w:tc>
          <w:tcPr>
            <w:tcW w:w="9819" w:type="dxa"/>
          </w:tcPr>
          <w:p w:rsidR="00C7382F" w:rsidRDefault="00C7382F">
            <w:pPr>
              <w:pBdr>
                <w:top w:val="nil"/>
                <w:left w:val="nil"/>
                <w:bottom w:val="nil"/>
                <w:right w:val="nil"/>
                <w:between w:val="nil"/>
              </w:pBdr>
              <w:spacing w:line="360" w:lineRule="auto"/>
              <w:ind w:left="70"/>
              <w:jc w:val="both"/>
              <w:rPr>
                <w:rFonts w:ascii="Arial" w:eastAsia="Arial" w:hAnsi="Arial" w:cs="Arial"/>
                <w:b/>
                <w:color w:val="000000"/>
                <w:sz w:val="6"/>
                <w:szCs w:val="6"/>
              </w:rPr>
            </w:pPr>
          </w:p>
          <w:p w:rsidR="00C7382F" w:rsidRDefault="00DF691C">
            <w:pPr>
              <w:pBdr>
                <w:top w:val="nil"/>
                <w:left w:val="nil"/>
                <w:bottom w:val="nil"/>
                <w:right w:val="nil"/>
                <w:between w:val="nil"/>
              </w:pBdr>
              <w:spacing w:line="360" w:lineRule="auto"/>
              <w:ind w:left="70"/>
              <w:jc w:val="both"/>
              <w:rPr>
                <w:rFonts w:ascii="Arial" w:eastAsia="Arial" w:hAnsi="Arial" w:cs="Arial"/>
                <w:b/>
                <w:color w:val="000000"/>
                <w:sz w:val="18"/>
                <w:szCs w:val="18"/>
              </w:rPr>
            </w:pPr>
            <w:bookmarkStart w:id="2" w:name="_30j0zll" w:colFirst="0" w:colLast="0"/>
            <w:bookmarkEnd w:id="2"/>
            <w:r>
              <w:rPr>
                <w:rFonts w:ascii="Arial" w:eastAsia="Arial" w:hAnsi="Arial" w:cs="Arial"/>
                <w:b/>
                <w:color w:val="000000"/>
                <w:sz w:val="18"/>
                <w:szCs w:val="18"/>
              </w:rPr>
              <w:t>Además</w:t>
            </w:r>
            <w:r>
              <w:rPr>
                <w:rFonts w:ascii="Arial" w:eastAsia="Arial" w:hAnsi="Arial" w:cs="Arial"/>
                <w:color w:val="000000"/>
                <w:sz w:val="18"/>
                <w:szCs w:val="18"/>
              </w:rPr>
              <w:t xml:space="preserve"> tendrán que comprobar, a través de </w:t>
            </w:r>
            <w:r>
              <w:rPr>
                <w:rFonts w:ascii="Arial" w:eastAsia="Arial" w:hAnsi="Arial" w:cs="Arial"/>
                <w:b/>
                <w:color w:val="000000"/>
                <w:sz w:val="18"/>
                <w:szCs w:val="18"/>
                <w:u w:val="single"/>
              </w:rPr>
              <w:t>nuestro programa informático</w:t>
            </w:r>
            <w:r>
              <w:rPr>
                <w:color w:val="000000"/>
                <w:sz w:val="20"/>
                <w:szCs w:val="20"/>
              </w:rPr>
              <w:t xml:space="preserve"> </w:t>
            </w:r>
            <w:r>
              <w:rPr>
                <w:rFonts w:ascii="Arial" w:eastAsia="Arial" w:hAnsi="Arial" w:cs="Arial"/>
                <w:color w:val="000000"/>
                <w:sz w:val="20"/>
                <w:szCs w:val="20"/>
              </w:rPr>
              <w:t>(</w:t>
            </w:r>
            <w:hyperlink r:id="rId8" w:history="1">
              <w:r w:rsidR="00504A1D" w:rsidRPr="00504A1D">
                <w:rPr>
                  <w:rStyle w:val="Hipervnculo"/>
                  <w:b/>
                </w:rPr>
                <w:t>http://r0medicina.ugr.es/guest/r0invitado/viabilidad/index.php</w:t>
              </w:r>
            </w:hyperlink>
            <w:r w:rsidR="00504A1D">
              <w:t>)</w:t>
            </w:r>
            <w:r>
              <w:rPr>
                <w:color w:val="000000"/>
                <w:sz w:val="20"/>
                <w:szCs w:val="20"/>
              </w:rPr>
              <w:t xml:space="preserve"> </w:t>
            </w:r>
            <w:r>
              <w:rPr>
                <w:rFonts w:ascii="Arial" w:eastAsia="Arial" w:hAnsi="Arial" w:cs="Arial"/>
                <w:color w:val="000000"/>
                <w:sz w:val="18"/>
                <w:szCs w:val="18"/>
              </w:rPr>
              <w:t>que el conjunto de las asignaturas seleccionadas es viable (importante:</w:t>
            </w:r>
            <w:r w:rsidR="00217B86">
              <w:rPr>
                <w:rFonts w:ascii="Arial" w:eastAsia="Arial" w:hAnsi="Arial" w:cs="Arial"/>
                <w:color w:val="000000"/>
                <w:sz w:val="18"/>
                <w:szCs w:val="18"/>
              </w:rPr>
              <w:t xml:space="preserve"> </w:t>
            </w:r>
            <w:r>
              <w:rPr>
                <w:rFonts w:ascii="Arial" w:eastAsia="Arial" w:hAnsi="Arial" w:cs="Arial"/>
                <w:color w:val="000000"/>
                <w:sz w:val="18"/>
                <w:szCs w:val="18"/>
              </w:rPr>
              <w:t xml:space="preserve">NO UTILIZAR EL NAVEGADOR CHROME para acceder al programa de viabilidad). Este programa </w:t>
            </w:r>
            <w:r>
              <w:rPr>
                <w:rFonts w:ascii="Arial" w:eastAsia="Arial" w:hAnsi="Arial" w:cs="Arial"/>
                <w:b/>
                <w:color w:val="000000"/>
                <w:sz w:val="18"/>
                <w:szCs w:val="18"/>
              </w:rPr>
              <w:t>SOLO</w:t>
            </w:r>
            <w:r>
              <w:rPr>
                <w:rFonts w:ascii="Arial" w:eastAsia="Arial" w:hAnsi="Arial" w:cs="Arial"/>
                <w:color w:val="000000"/>
                <w:sz w:val="18"/>
                <w:szCs w:val="18"/>
              </w:rPr>
              <w:t xml:space="preserve"> comprueba la posibilidad de elegir asignaturas de 3º/4º/5º, </w:t>
            </w:r>
            <w:r>
              <w:rPr>
                <w:rFonts w:ascii="Arial" w:eastAsia="Arial" w:hAnsi="Arial" w:cs="Arial"/>
                <w:b/>
                <w:color w:val="000000"/>
                <w:sz w:val="18"/>
                <w:szCs w:val="18"/>
                <w:u w:val="single"/>
              </w:rPr>
              <w:t>basada en la viabilidad de las prácticas</w:t>
            </w:r>
            <w:r>
              <w:rPr>
                <w:rFonts w:ascii="Arial" w:eastAsia="Arial" w:hAnsi="Arial" w:cs="Arial"/>
                <w:color w:val="000000"/>
                <w:sz w:val="18"/>
                <w:szCs w:val="18"/>
              </w:rPr>
              <w:t>. Si elige asignaturas de varios cursos, puede haber solapamiento de horario de teoría. Nuestro programa solo comprueba la viabilidad de las prácticas, no el (posible) solapamiento de la teoría. No se admitirán cambios en el acuerdo de estudios basados en el solapamiento de la teoría.</w:t>
            </w:r>
          </w:p>
        </w:tc>
      </w:tr>
    </w:tbl>
    <w:p w:rsidR="00C7382F" w:rsidRDefault="00C7382F">
      <w:pPr>
        <w:pBdr>
          <w:top w:val="nil"/>
          <w:left w:val="nil"/>
          <w:bottom w:val="nil"/>
          <w:right w:val="nil"/>
          <w:between w:val="nil"/>
        </w:pBdr>
        <w:spacing w:line="360" w:lineRule="auto"/>
        <w:jc w:val="both"/>
        <w:rPr>
          <w:rFonts w:ascii="Arial" w:eastAsia="Arial" w:hAnsi="Arial" w:cs="Arial"/>
          <w:color w:val="000000"/>
          <w:sz w:val="18"/>
          <w:szCs w:val="18"/>
        </w:rPr>
      </w:pPr>
    </w:p>
    <w:tbl>
      <w:tblPr>
        <w:tblStyle w:val="a0"/>
        <w:tblW w:w="9809" w:type="dxa"/>
        <w:tblInd w:w="0" w:type="dxa"/>
        <w:tblBorders>
          <w:top w:val="single" w:sz="24" w:space="0" w:color="00FFFF"/>
          <w:left w:val="single" w:sz="24" w:space="0" w:color="00FFFF"/>
          <w:bottom w:val="single" w:sz="24" w:space="0" w:color="00FFFF"/>
          <w:right w:val="single" w:sz="24" w:space="0" w:color="00FFFF"/>
          <w:insideH w:val="nil"/>
          <w:insideV w:val="nil"/>
        </w:tblBorders>
        <w:tblLayout w:type="fixed"/>
        <w:tblLook w:val="0000" w:firstRow="0" w:lastRow="0" w:firstColumn="0" w:lastColumn="0" w:noHBand="0" w:noVBand="0"/>
      </w:tblPr>
      <w:tblGrid>
        <w:gridCol w:w="9809"/>
      </w:tblGrid>
      <w:tr w:rsidR="00C7382F">
        <w:trPr>
          <w:trHeight w:val="1520"/>
        </w:trPr>
        <w:tc>
          <w:tcPr>
            <w:tcW w:w="9809" w:type="dxa"/>
          </w:tcPr>
          <w:p w:rsidR="00C7382F" w:rsidRDefault="00C7382F">
            <w:pPr>
              <w:pBdr>
                <w:top w:val="nil"/>
                <w:left w:val="nil"/>
                <w:bottom w:val="nil"/>
                <w:right w:val="nil"/>
                <w:between w:val="nil"/>
              </w:pBdr>
              <w:spacing w:line="360" w:lineRule="auto"/>
              <w:ind w:left="70"/>
              <w:jc w:val="both"/>
              <w:rPr>
                <w:rFonts w:ascii="Arial" w:eastAsia="Arial" w:hAnsi="Arial" w:cs="Arial"/>
                <w:color w:val="000000"/>
                <w:sz w:val="6"/>
                <w:szCs w:val="6"/>
              </w:rPr>
            </w:pPr>
          </w:p>
          <w:p w:rsidR="00C7382F" w:rsidRDefault="00DF691C" w:rsidP="00A04E71">
            <w:pPr>
              <w:pBdr>
                <w:top w:val="nil"/>
                <w:left w:val="nil"/>
                <w:bottom w:val="nil"/>
                <w:right w:val="nil"/>
                <w:between w:val="nil"/>
              </w:pBdr>
              <w:spacing w:line="360" w:lineRule="auto"/>
              <w:ind w:left="70"/>
              <w:jc w:val="both"/>
              <w:rPr>
                <w:rFonts w:ascii="Arial" w:eastAsia="Arial" w:hAnsi="Arial" w:cs="Arial"/>
                <w:color w:val="000000"/>
                <w:sz w:val="18"/>
                <w:szCs w:val="18"/>
              </w:rPr>
            </w:pPr>
            <w:r>
              <w:rPr>
                <w:rFonts w:ascii="Arial" w:eastAsia="Arial" w:hAnsi="Arial" w:cs="Arial"/>
                <w:b/>
                <w:color w:val="000000"/>
                <w:sz w:val="18"/>
                <w:szCs w:val="18"/>
              </w:rPr>
              <w:t xml:space="preserve">Si desea </w:t>
            </w:r>
            <w:r>
              <w:rPr>
                <w:rFonts w:ascii="Arial" w:eastAsia="Arial" w:hAnsi="Arial" w:cs="Arial"/>
                <w:b/>
                <w:color w:val="000000"/>
                <w:sz w:val="18"/>
                <w:szCs w:val="18"/>
                <w:highlight w:val="yellow"/>
              </w:rPr>
              <w:t>incluir en su acuerdo de estudios asignaturas</w:t>
            </w:r>
            <w:r>
              <w:rPr>
                <w:rFonts w:ascii="Arial" w:eastAsia="Arial" w:hAnsi="Arial" w:cs="Arial"/>
                <w:b/>
                <w:color w:val="000000"/>
                <w:sz w:val="18"/>
                <w:szCs w:val="18"/>
              </w:rPr>
              <w:t xml:space="preserve"> (tanto obligatorias como optativas) de </w:t>
            </w:r>
            <w:r>
              <w:rPr>
                <w:rFonts w:ascii="Arial" w:eastAsia="Arial" w:hAnsi="Arial" w:cs="Arial"/>
                <w:b/>
                <w:color w:val="000000"/>
                <w:sz w:val="18"/>
                <w:szCs w:val="18"/>
                <w:highlight w:val="yellow"/>
              </w:rPr>
              <w:t>1º o 2º junto con las de 3º,4º y 5º</w:t>
            </w:r>
            <w:r>
              <w:rPr>
                <w:rFonts w:ascii="Arial" w:eastAsia="Arial" w:hAnsi="Arial" w:cs="Arial"/>
                <w:color w:val="000000"/>
                <w:sz w:val="18"/>
                <w:szCs w:val="18"/>
              </w:rPr>
              <w:t xml:space="preserve">, </w:t>
            </w:r>
            <w:r>
              <w:rPr>
                <w:rFonts w:ascii="Arial" w:eastAsia="Arial" w:hAnsi="Arial" w:cs="Arial"/>
                <w:color w:val="000000"/>
                <w:sz w:val="18"/>
                <w:szCs w:val="18"/>
                <w:highlight w:val="yellow"/>
              </w:rPr>
              <w:t>puede hacerlo</w:t>
            </w:r>
            <w:r>
              <w:rPr>
                <w:rFonts w:ascii="Arial" w:eastAsia="Arial" w:hAnsi="Arial" w:cs="Arial"/>
                <w:color w:val="000000"/>
                <w:sz w:val="18"/>
                <w:szCs w:val="18"/>
              </w:rPr>
              <w:t xml:space="preserve">, pero debe respetar los límites explicados en el punto 5 y </w:t>
            </w:r>
            <w:r>
              <w:rPr>
                <w:rFonts w:ascii="Arial" w:eastAsia="Arial" w:hAnsi="Arial" w:cs="Arial"/>
                <w:b/>
                <w:color w:val="000000"/>
                <w:sz w:val="18"/>
                <w:szCs w:val="18"/>
              </w:rPr>
              <w:t>debe comprobar la compatibilidad de los horarios</w:t>
            </w:r>
            <w:r>
              <w:rPr>
                <w:rFonts w:ascii="Arial" w:eastAsia="Arial" w:hAnsi="Arial" w:cs="Arial"/>
                <w:color w:val="000000"/>
                <w:sz w:val="18"/>
                <w:szCs w:val="18"/>
              </w:rPr>
              <w:t xml:space="preserve">. </w:t>
            </w:r>
          </w:p>
        </w:tc>
      </w:tr>
    </w:tbl>
    <w:p w:rsidR="00C7382F" w:rsidRDefault="00DF691C">
      <w:pPr>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E36C0A"/>
          <w:sz w:val="18"/>
          <w:szCs w:val="18"/>
        </w:rPr>
        <w:t xml:space="preserve"> </w:t>
      </w:r>
      <w:r>
        <w:rPr>
          <w:rFonts w:ascii="Arial" w:eastAsia="Arial" w:hAnsi="Arial" w:cs="Arial"/>
          <w:color w:val="000000"/>
          <w:sz w:val="18"/>
          <w:szCs w:val="18"/>
        </w:rPr>
        <w:t xml:space="preserve"> </w:t>
      </w:r>
    </w:p>
    <w:p w:rsidR="00C7382F" w:rsidRDefault="00DF691C">
      <w:pPr>
        <w:pBdr>
          <w:top w:val="nil"/>
          <w:left w:val="nil"/>
          <w:bottom w:val="single" w:sz="12" w:space="1" w:color="000000"/>
          <w:right w:val="nil"/>
          <w:between w:val="nil"/>
        </w:pBdr>
        <w:shd w:val="clear" w:color="auto" w:fill="666699"/>
        <w:jc w:val="center"/>
        <w:rPr>
          <w:rFonts w:ascii="Arial" w:eastAsia="Arial" w:hAnsi="Arial" w:cs="Arial"/>
          <w:color w:val="FFFFFF"/>
          <w:sz w:val="32"/>
          <w:szCs w:val="32"/>
        </w:rPr>
      </w:pPr>
      <w:r>
        <w:rPr>
          <w:rFonts w:ascii="Arial" w:eastAsia="Arial" w:hAnsi="Arial" w:cs="Arial"/>
          <w:b/>
          <w:color w:val="FFFFFF"/>
          <w:sz w:val="32"/>
          <w:szCs w:val="32"/>
        </w:rPr>
        <w:t xml:space="preserve">ASIGNATURAS DE GRADO </w:t>
      </w:r>
      <w:r w:rsidR="00596B8F">
        <w:rPr>
          <w:rFonts w:ascii="Arial" w:eastAsia="Arial" w:hAnsi="Arial" w:cs="Arial"/>
          <w:b/>
          <w:color w:val="FFFFFF"/>
          <w:sz w:val="32"/>
          <w:szCs w:val="32"/>
        </w:rPr>
        <w:t>2021/2022</w:t>
      </w:r>
      <w:r>
        <w:rPr>
          <w:rFonts w:ascii="Arial" w:eastAsia="Arial" w:hAnsi="Arial" w:cs="Arial"/>
          <w:b/>
          <w:color w:val="FFFFFF"/>
          <w:sz w:val="32"/>
          <w:szCs w:val="32"/>
        </w:rPr>
        <w:t xml:space="preserve"> </w:t>
      </w:r>
    </w:p>
    <w:p w:rsidR="00C7382F" w:rsidRDefault="00C7382F">
      <w:pPr>
        <w:pBdr>
          <w:top w:val="nil"/>
          <w:left w:val="nil"/>
          <w:bottom w:val="nil"/>
          <w:right w:val="nil"/>
          <w:between w:val="nil"/>
        </w:pBdr>
        <w:spacing w:line="360" w:lineRule="auto"/>
        <w:jc w:val="both"/>
        <w:rPr>
          <w:rFonts w:ascii="Arial" w:eastAsia="Arial" w:hAnsi="Arial" w:cs="Arial"/>
          <w:b/>
          <w:color w:val="000000"/>
          <w:sz w:val="20"/>
          <w:szCs w:val="20"/>
        </w:rPr>
      </w:pPr>
    </w:p>
    <w:p w:rsidR="00C7382F" w:rsidRDefault="00DF691C">
      <w:pPr>
        <w:pBdr>
          <w:top w:val="nil"/>
          <w:left w:val="nil"/>
          <w:bottom w:val="nil"/>
          <w:right w:val="nil"/>
          <w:between w:val="nil"/>
        </w:pBdr>
        <w:shd w:val="clear" w:color="auto" w:fill="CCCCFF"/>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1er y 2º CURSO: </w:t>
      </w:r>
    </w:p>
    <w:p w:rsidR="00C7382F" w:rsidRDefault="00C7382F">
      <w:pPr>
        <w:pBdr>
          <w:top w:val="nil"/>
          <w:left w:val="nil"/>
          <w:bottom w:val="nil"/>
          <w:right w:val="nil"/>
          <w:between w:val="nil"/>
        </w:pBdr>
        <w:jc w:val="both"/>
        <w:rPr>
          <w:rFonts w:ascii="Arial" w:eastAsia="Arial" w:hAnsi="Arial" w:cs="Arial"/>
          <w:b/>
          <w:color w:val="000000"/>
          <w:sz w:val="18"/>
          <w:szCs w:val="18"/>
        </w:rPr>
      </w:pPr>
    </w:p>
    <w:p w:rsidR="00C7382F" w:rsidRDefault="00C7382F">
      <w:pPr>
        <w:pBdr>
          <w:top w:val="nil"/>
          <w:left w:val="nil"/>
          <w:bottom w:val="nil"/>
          <w:right w:val="nil"/>
          <w:between w:val="nil"/>
        </w:pBdr>
        <w:jc w:val="both"/>
        <w:rPr>
          <w:rFonts w:ascii="Arial" w:eastAsia="Arial" w:hAnsi="Arial" w:cs="Arial"/>
          <w:b/>
          <w:color w:val="000000"/>
          <w:sz w:val="18"/>
          <w:szCs w:val="18"/>
        </w:rPr>
      </w:pPr>
    </w:p>
    <w:tbl>
      <w:tblPr>
        <w:tblStyle w:val="a1"/>
        <w:tblW w:w="80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871"/>
        <w:gridCol w:w="750"/>
        <w:gridCol w:w="992"/>
        <w:gridCol w:w="4659"/>
      </w:tblGrid>
      <w:tr w:rsidR="00C7382F">
        <w:trPr>
          <w:jc w:val="center"/>
        </w:trPr>
        <w:tc>
          <w:tcPr>
            <w:tcW w:w="756"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Curso</w:t>
            </w:r>
          </w:p>
        </w:tc>
        <w:tc>
          <w:tcPr>
            <w:tcW w:w="871"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Cuatrim</w:t>
            </w:r>
          </w:p>
        </w:tc>
        <w:tc>
          <w:tcPr>
            <w:tcW w:w="750"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ECTS</w:t>
            </w:r>
          </w:p>
        </w:tc>
        <w:tc>
          <w:tcPr>
            <w:tcW w:w="992"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código</w:t>
            </w:r>
          </w:p>
        </w:tc>
        <w:tc>
          <w:tcPr>
            <w:tcW w:w="4659" w:type="dxa"/>
            <w:tcBorders>
              <w:top w:val="single" w:sz="18" w:space="0" w:color="000000"/>
              <w:bottom w:val="single" w:sz="18" w:space="0" w:color="000000"/>
            </w:tcBorders>
            <w:shd w:val="clear" w:color="auto" w:fill="FFFFDD"/>
            <w:vAlign w:val="center"/>
          </w:tcPr>
          <w:p w:rsidR="00C7382F" w:rsidRDefault="00C7382F">
            <w:pPr>
              <w:pBdr>
                <w:top w:val="nil"/>
                <w:left w:val="nil"/>
                <w:bottom w:val="nil"/>
                <w:right w:val="nil"/>
                <w:between w:val="nil"/>
              </w:pBdr>
              <w:jc w:val="center"/>
              <w:rPr>
                <w:rFonts w:ascii="Arial" w:eastAsia="Arial" w:hAnsi="Arial" w:cs="Arial"/>
                <w:color w:val="000000"/>
                <w:sz w:val="16"/>
                <w:szCs w:val="16"/>
              </w:rPr>
            </w:pPr>
          </w:p>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Asignaturas</w:t>
            </w:r>
          </w:p>
          <w:p w:rsidR="00C7382F" w:rsidRDefault="00C7382F">
            <w:pPr>
              <w:pBdr>
                <w:top w:val="nil"/>
                <w:left w:val="nil"/>
                <w:bottom w:val="nil"/>
                <w:right w:val="nil"/>
                <w:between w:val="nil"/>
              </w:pBdr>
              <w:jc w:val="center"/>
              <w:rPr>
                <w:rFonts w:ascii="Arial" w:eastAsia="Arial" w:hAnsi="Arial" w:cs="Arial"/>
                <w:color w:val="000000"/>
                <w:sz w:val="16"/>
                <w:szCs w:val="16"/>
              </w:rPr>
            </w:pPr>
          </w:p>
        </w:tc>
      </w:tr>
      <w:tr w:rsidR="00C7382F" w:rsidRPr="00610420">
        <w:trPr>
          <w:jc w:val="center"/>
        </w:trPr>
        <w:tc>
          <w:tcPr>
            <w:tcW w:w="756" w:type="dxa"/>
            <w:tcBorders>
              <w:top w:val="single" w:sz="18"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1º</w:t>
            </w:r>
          </w:p>
        </w:tc>
        <w:tc>
          <w:tcPr>
            <w:tcW w:w="871" w:type="dxa"/>
            <w:tcBorders>
              <w:top w:val="single" w:sz="18"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sidRPr="00610420">
              <w:rPr>
                <w:rFonts w:ascii="Arial" w:eastAsia="Arial" w:hAnsi="Arial" w:cs="Arial"/>
                <w:color w:val="000000"/>
                <w:sz w:val="16"/>
                <w:szCs w:val="16"/>
              </w:rPr>
              <w:t>er</w:t>
            </w:r>
          </w:p>
        </w:tc>
        <w:tc>
          <w:tcPr>
            <w:tcW w:w="750" w:type="dxa"/>
            <w:tcBorders>
              <w:top w:val="single" w:sz="18"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top w:val="single" w:sz="18" w:space="0" w:color="000000"/>
            </w:tcBorders>
            <w:shd w:val="clear" w:color="auto" w:fill="D99594"/>
          </w:tcPr>
          <w:p w:rsidR="00C7382F" w:rsidRPr="00610420" w:rsidRDefault="00DF691C" w:rsidP="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222 11 12</w:t>
            </w:r>
          </w:p>
        </w:tc>
        <w:tc>
          <w:tcPr>
            <w:tcW w:w="4659" w:type="dxa"/>
            <w:tcBorders>
              <w:top w:val="single" w:sz="18" w:space="0" w:color="000000"/>
            </w:tcBorders>
            <w:shd w:val="clear" w:color="auto" w:fill="D99594"/>
            <w:vAlign w:val="center"/>
          </w:tcPr>
          <w:p w:rsidR="00C7382F" w:rsidRDefault="00DF691C" w:rsidP="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Citología, Herencia y Desarrollo Humano</w:t>
            </w:r>
          </w:p>
        </w:tc>
      </w:tr>
      <w:tr w:rsidR="00C7382F">
        <w:trPr>
          <w:jc w:val="center"/>
        </w:trPr>
        <w:tc>
          <w:tcPr>
            <w:tcW w:w="756" w:type="dxa"/>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6</w:t>
            </w:r>
          </w:p>
        </w:tc>
        <w:tc>
          <w:tcPr>
            <w:tcW w:w="992" w:type="dxa"/>
            <w:shd w:val="clear" w:color="auto" w:fill="D99594"/>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222 11 13</w:t>
            </w:r>
          </w:p>
        </w:tc>
        <w:tc>
          <w:tcPr>
            <w:tcW w:w="4659" w:type="dxa"/>
            <w:shd w:val="clear" w:color="auto" w:fill="D99594"/>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Bioquímica General</w:t>
            </w:r>
          </w:p>
        </w:tc>
      </w:tr>
      <w:tr w:rsidR="00C7382F">
        <w:trPr>
          <w:jc w:val="center"/>
        </w:trPr>
        <w:tc>
          <w:tcPr>
            <w:tcW w:w="756"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1º</w:t>
            </w:r>
          </w:p>
        </w:tc>
        <w:tc>
          <w:tcPr>
            <w:tcW w:w="871"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1er</w:t>
            </w:r>
          </w:p>
        </w:tc>
        <w:tc>
          <w:tcPr>
            <w:tcW w:w="750"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99594"/>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222 11 11</w:t>
            </w:r>
          </w:p>
        </w:tc>
        <w:tc>
          <w:tcPr>
            <w:tcW w:w="4659" w:type="dxa"/>
            <w:tcBorders>
              <w:top w:val="single" w:sz="4" w:space="0" w:color="000000"/>
              <w:left w:val="single" w:sz="4" w:space="0" w:color="000000"/>
              <w:bottom w:val="single" w:sz="4" w:space="0" w:color="000000"/>
              <w:right w:val="single" w:sz="4" w:space="0" w:color="000000"/>
            </w:tcBorders>
            <w:shd w:val="clear" w:color="auto" w:fill="D99594"/>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Anatomía Humana I</w:t>
            </w:r>
          </w:p>
        </w:tc>
      </w:tr>
      <w:tr w:rsidR="00C7382F">
        <w:trPr>
          <w:jc w:val="center"/>
        </w:trPr>
        <w:tc>
          <w:tcPr>
            <w:tcW w:w="756" w:type="dxa"/>
            <w:tcBorders>
              <w:bottom w:val="single" w:sz="4" w:space="0" w:color="000000"/>
            </w:tcBorders>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tcBorders>
              <w:bottom w:val="single" w:sz="4"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4" w:space="0" w:color="000000"/>
            </w:tcBorders>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6</w:t>
            </w:r>
          </w:p>
        </w:tc>
        <w:tc>
          <w:tcPr>
            <w:tcW w:w="992" w:type="dxa"/>
            <w:tcBorders>
              <w:bottom w:val="single" w:sz="4" w:space="0" w:color="000000"/>
            </w:tcBorders>
            <w:shd w:val="clear" w:color="auto" w:fill="D99594"/>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222 11 19</w:t>
            </w:r>
          </w:p>
        </w:tc>
        <w:tc>
          <w:tcPr>
            <w:tcW w:w="4659" w:type="dxa"/>
            <w:tcBorders>
              <w:bottom w:val="single" w:sz="4" w:space="0" w:color="000000"/>
            </w:tcBorders>
            <w:shd w:val="clear" w:color="auto" w:fill="D99594"/>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Bioestadística</w:t>
            </w:r>
          </w:p>
        </w:tc>
      </w:tr>
      <w:tr w:rsidR="00C7382F">
        <w:trPr>
          <w:jc w:val="center"/>
        </w:trPr>
        <w:tc>
          <w:tcPr>
            <w:tcW w:w="756" w:type="dxa"/>
            <w:tcBorders>
              <w:bottom w:val="single" w:sz="12" w:space="0" w:color="000000"/>
            </w:tcBorders>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tcBorders>
              <w:bottom w:val="single" w:sz="12" w:space="0" w:color="000000"/>
            </w:tcBorders>
            <w:shd w:val="clear" w:color="auto" w:fill="D99594"/>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12" w:space="0" w:color="000000"/>
            </w:tcBorders>
            <w:shd w:val="clear" w:color="auto" w:fill="D99594"/>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6</w:t>
            </w:r>
          </w:p>
        </w:tc>
        <w:tc>
          <w:tcPr>
            <w:tcW w:w="992" w:type="dxa"/>
            <w:tcBorders>
              <w:bottom w:val="single" w:sz="12" w:space="0" w:color="000000"/>
            </w:tcBorders>
            <w:shd w:val="clear" w:color="auto" w:fill="D99594"/>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222 11 14</w:t>
            </w:r>
          </w:p>
        </w:tc>
        <w:tc>
          <w:tcPr>
            <w:tcW w:w="4659" w:type="dxa"/>
            <w:tcBorders>
              <w:bottom w:val="single" w:sz="12" w:space="0" w:color="000000"/>
            </w:tcBorders>
            <w:shd w:val="clear" w:color="auto" w:fill="D99594"/>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Fisiología General</w:t>
            </w:r>
          </w:p>
        </w:tc>
      </w:tr>
      <w:tr w:rsidR="00C7382F">
        <w:trPr>
          <w:jc w:val="center"/>
        </w:trPr>
        <w:tc>
          <w:tcPr>
            <w:tcW w:w="756" w:type="dxa"/>
            <w:tcBorders>
              <w:top w:val="single" w:sz="12" w:space="0" w:color="000000"/>
            </w:tcBorders>
            <w:shd w:val="clear" w:color="auto" w:fill="F2DBD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tcBorders>
              <w:top w:val="single" w:sz="12" w:space="0" w:color="000000"/>
            </w:tcBorders>
            <w:shd w:val="clear" w:color="auto" w:fill="F2DBD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2º</w:t>
            </w:r>
          </w:p>
        </w:tc>
        <w:tc>
          <w:tcPr>
            <w:tcW w:w="750" w:type="dxa"/>
            <w:tcBorders>
              <w:top w:val="single" w:sz="12" w:space="0" w:color="000000"/>
            </w:tcBorders>
            <w:shd w:val="clear" w:color="auto" w:fill="F2DBD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6</w:t>
            </w:r>
          </w:p>
        </w:tc>
        <w:tc>
          <w:tcPr>
            <w:tcW w:w="992" w:type="dxa"/>
            <w:tcBorders>
              <w:top w:val="single" w:sz="12" w:space="0" w:color="000000"/>
            </w:tcBorders>
            <w:shd w:val="clear" w:color="auto" w:fill="F2DBD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222 11 16</w:t>
            </w:r>
          </w:p>
        </w:tc>
        <w:tc>
          <w:tcPr>
            <w:tcW w:w="4659" w:type="dxa"/>
            <w:tcBorders>
              <w:top w:val="single" w:sz="12" w:space="0" w:color="000000"/>
            </w:tcBorders>
            <w:shd w:val="clear" w:color="auto" w:fill="F2DBD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Histología Médica de las Células Madre y Tejidos Corporales</w:t>
            </w:r>
          </w:p>
        </w:tc>
      </w:tr>
      <w:tr w:rsidR="00C7382F">
        <w:trPr>
          <w:jc w:val="center"/>
        </w:trPr>
        <w:tc>
          <w:tcPr>
            <w:tcW w:w="756" w:type="dxa"/>
            <w:shd w:val="clear" w:color="auto" w:fill="F2DBD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shd w:val="clear" w:color="auto" w:fill="F2DBDB"/>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shd w:val="clear" w:color="auto" w:fill="F2DBD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w:t>
            </w:r>
          </w:p>
        </w:tc>
        <w:tc>
          <w:tcPr>
            <w:tcW w:w="992" w:type="dxa"/>
            <w:shd w:val="clear" w:color="auto" w:fill="F2DBD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222 11 15</w:t>
            </w:r>
          </w:p>
        </w:tc>
        <w:tc>
          <w:tcPr>
            <w:tcW w:w="4659" w:type="dxa"/>
            <w:shd w:val="clear" w:color="auto" w:fill="F2DBD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Anatomía Humana II</w:t>
            </w:r>
          </w:p>
        </w:tc>
      </w:tr>
      <w:tr w:rsidR="00C7382F">
        <w:trPr>
          <w:jc w:val="center"/>
        </w:trPr>
        <w:tc>
          <w:tcPr>
            <w:tcW w:w="756" w:type="dxa"/>
            <w:tcBorders>
              <w:bottom w:val="single" w:sz="4" w:space="0" w:color="000000"/>
            </w:tcBorders>
            <w:shd w:val="clear" w:color="auto" w:fill="F2DBD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tcBorders>
              <w:bottom w:val="single" w:sz="4" w:space="0" w:color="000000"/>
            </w:tcBorders>
            <w:shd w:val="clear" w:color="auto" w:fill="F2DBDB"/>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4" w:space="0" w:color="000000"/>
            </w:tcBorders>
            <w:shd w:val="clear" w:color="auto" w:fill="F2DBD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bottom w:val="single" w:sz="4" w:space="0" w:color="000000"/>
            </w:tcBorders>
            <w:shd w:val="clear" w:color="auto" w:fill="F2DBD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222 11 17</w:t>
            </w:r>
          </w:p>
        </w:tc>
        <w:tc>
          <w:tcPr>
            <w:tcW w:w="4659" w:type="dxa"/>
            <w:tcBorders>
              <w:bottom w:val="single" w:sz="4" w:space="0" w:color="000000"/>
            </w:tcBorders>
            <w:shd w:val="clear" w:color="auto" w:fill="F2DBD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Bioquímica Médica</w:t>
            </w:r>
          </w:p>
        </w:tc>
      </w:tr>
      <w:tr w:rsidR="00C7382F">
        <w:trPr>
          <w:jc w:val="center"/>
        </w:trPr>
        <w:tc>
          <w:tcPr>
            <w:tcW w:w="756" w:type="dxa"/>
            <w:tcBorders>
              <w:bottom w:val="single" w:sz="18" w:space="0" w:color="000000"/>
            </w:tcBorders>
            <w:shd w:val="clear" w:color="auto" w:fill="F2DBD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1º</w:t>
            </w:r>
          </w:p>
        </w:tc>
        <w:tc>
          <w:tcPr>
            <w:tcW w:w="871" w:type="dxa"/>
            <w:tcBorders>
              <w:bottom w:val="single" w:sz="18" w:space="0" w:color="000000"/>
            </w:tcBorders>
            <w:shd w:val="clear" w:color="auto" w:fill="F2DBDB"/>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18" w:space="0" w:color="000000"/>
            </w:tcBorders>
            <w:shd w:val="clear" w:color="auto" w:fill="F2DBD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w:t>
            </w:r>
          </w:p>
        </w:tc>
        <w:tc>
          <w:tcPr>
            <w:tcW w:w="992" w:type="dxa"/>
            <w:tcBorders>
              <w:bottom w:val="single" w:sz="18" w:space="0" w:color="000000"/>
            </w:tcBorders>
            <w:shd w:val="clear" w:color="auto" w:fill="F2DBD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222 11 18</w:t>
            </w:r>
          </w:p>
        </w:tc>
        <w:tc>
          <w:tcPr>
            <w:tcW w:w="4659" w:type="dxa"/>
            <w:tcBorders>
              <w:bottom w:val="single" w:sz="18" w:space="0" w:color="000000"/>
            </w:tcBorders>
            <w:shd w:val="clear" w:color="auto" w:fill="F2DBD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Biología Molecular e Inmunología</w:t>
            </w:r>
          </w:p>
        </w:tc>
      </w:tr>
      <w:tr w:rsidR="00C7382F">
        <w:trPr>
          <w:jc w:val="center"/>
        </w:trPr>
        <w:tc>
          <w:tcPr>
            <w:tcW w:w="756" w:type="dxa"/>
            <w:tcBorders>
              <w:top w:val="single" w:sz="18" w:space="0" w:color="000000"/>
            </w:tcBorders>
            <w:shd w:val="clear" w:color="auto" w:fill="C2D69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top w:val="single" w:sz="18"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top w:val="single" w:sz="18"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top w:val="single" w:sz="18" w:space="0" w:color="000000"/>
            </w:tcBorders>
            <w:shd w:val="clear" w:color="auto" w:fill="C2D69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222 11 22</w:t>
            </w:r>
          </w:p>
        </w:tc>
        <w:tc>
          <w:tcPr>
            <w:tcW w:w="4659" w:type="dxa"/>
            <w:tcBorders>
              <w:top w:val="single" w:sz="18" w:space="0" w:color="000000"/>
            </w:tcBorders>
            <w:shd w:val="clear" w:color="auto" w:fill="C2D69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Anatomía Humana III</w:t>
            </w:r>
          </w:p>
        </w:tc>
      </w:tr>
      <w:tr w:rsidR="00C7382F">
        <w:trPr>
          <w:jc w:val="center"/>
        </w:trPr>
        <w:tc>
          <w:tcPr>
            <w:tcW w:w="756" w:type="dxa"/>
            <w:shd w:val="clear" w:color="auto" w:fill="C2D69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C2D69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222 11 21</w:t>
            </w:r>
          </w:p>
        </w:tc>
        <w:tc>
          <w:tcPr>
            <w:tcW w:w="4659" w:type="dxa"/>
            <w:shd w:val="clear" w:color="auto" w:fill="C2D69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Histología Médica de los Aparatos y Sistemas Corporales</w:t>
            </w:r>
          </w:p>
        </w:tc>
      </w:tr>
      <w:tr w:rsidR="00C7382F">
        <w:trPr>
          <w:jc w:val="center"/>
        </w:trPr>
        <w:tc>
          <w:tcPr>
            <w:tcW w:w="756" w:type="dxa"/>
            <w:tcBorders>
              <w:bottom w:val="single" w:sz="4" w:space="0" w:color="000000"/>
            </w:tcBorders>
            <w:shd w:val="clear" w:color="auto" w:fill="C2D69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bottom w:val="single" w:sz="4"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4"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bottom w:val="single" w:sz="4" w:space="0" w:color="000000"/>
            </w:tcBorders>
            <w:shd w:val="clear" w:color="auto" w:fill="C2D69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222 11 23</w:t>
            </w:r>
          </w:p>
        </w:tc>
        <w:tc>
          <w:tcPr>
            <w:tcW w:w="4659" w:type="dxa"/>
            <w:tcBorders>
              <w:bottom w:val="single" w:sz="4" w:space="0" w:color="000000"/>
            </w:tcBorders>
            <w:shd w:val="clear" w:color="auto" w:fill="C2D69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Psicología Médica</w:t>
            </w:r>
          </w:p>
        </w:tc>
      </w:tr>
      <w:tr w:rsidR="00C7382F">
        <w:trPr>
          <w:jc w:val="center"/>
        </w:trPr>
        <w:tc>
          <w:tcPr>
            <w:tcW w:w="756" w:type="dxa"/>
            <w:tcBorders>
              <w:bottom w:val="single" w:sz="6" w:space="0" w:color="000000"/>
            </w:tcBorders>
            <w:shd w:val="clear" w:color="auto" w:fill="C2D69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bottom w:val="single" w:sz="6"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6"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bottom w:val="single" w:sz="6" w:space="0" w:color="000000"/>
            </w:tcBorders>
            <w:shd w:val="clear" w:color="auto" w:fill="C2D69B"/>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222 11 24</w:t>
            </w:r>
          </w:p>
        </w:tc>
        <w:tc>
          <w:tcPr>
            <w:tcW w:w="4659" w:type="dxa"/>
            <w:tcBorders>
              <w:bottom w:val="single" w:sz="6" w:space="0" w:color="000000"/>
            </w:tcBorders>
            <w:shd w:val="clear" w:color="auto" w:fill="C2D69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Fisiología Médica I</w:t>
            </w:r>
          </w:p>
        </w:tc>
      </w:tr>
      <w:tr w:rsidR="00C7382F">
        <w:trPr>
          <w:jc w:val="center"/>
        </w:trPr>
        <w:tc>
          <w:tcPr>
            <w:tcW w:w="756" w:type="dxa"/>
            <w:tcBorders>
              <w:top w:val="single" w:sz="6" w:space="0" w:color="000000"/>
              <w:bottom w:val="single" w:sz="12" w:space="0" w:color="000000"/>
            </w:tcBorders>
            <w:shd w:val="clear" w:color="auto" w:fill="C2D69B"/>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top w:val="single" w:sz="6" w:space="0" w:color="000000"/>
              <w:bottom w:val="single" w:sz="12"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top w:val="single" w:sz="6" w:space="0" w:color="000000"/>
              <w:bottom w:val="single" w:sz="12" w:space="0" w:color="000000"/>
            </w:tcBorders>
            <w:shd w:val="clear" w:color="auto" w:fill="C2D69B"/>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w:t>
            </w:r>
          </w:p>
        </w:tc>
        <w:tc>
          <w:tcPr>
            <w:tcW w:w="992" w:type="dxa"/>
            <w:tcBorders>
              <w:top w:val="single" w:sz="6" w:space="0" w:color="000000"/>
              <w:bottom w:val="single" w:sz="12" w:space="0" w:color="000000"/>
            </w:tcBorders>
            <w:shd w:val="clear" w:color="auto" w:fill="C2D69B"/>
          </w:tcPr>
          <w:p w:rsidR="00C7382F" w:rsidRDefault="00C7382F">
            <w:pPr>
              <w:pBdr>
                <w:top w:val="nil"/>
                <w:left w:val="nil"/>
                <w:bottom w:val="nil"/>
                <w:right w:val="nil"/>
                <w:between w:val="nil"/>
              </w:pBdr>
              <w:rPr>
                <w:color w:val="000000"/>
                <w:sz w:val="16"/>
                <w:szCs w:val="16"/>
              </w:rPr>
            </w:pPr>
          </w:p>
        </w:tc>
        <w:tc>
          <w:tcPr>
            <w:tcW w:w="4659" w:type="dxa"/>
            <w:tcBorders>
              <w:top w:val="single" w:sz="6" w:space="0" w:color="000000"/>
              <w:bottom w:val="single" w:sz="12" w:space="0" w:color="000000"/>
            </w:tcBorders>
            <w:shd w:val="clear" w:color="auto" w:fill="C2D69B"/>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Optativa (ver p. 4)</w:t>
            </w:r>
          </w:p>
        </w:tc>
      </w:tr>
      <w:tr w:rsidR="00C7382F">
        <w:trPr>
          <w:jc w:val="center"/>
        </w:trPr>
        <w:tc>
          <w:tcPr>
            <w:tcW w:w="756" w:type="dxa"/>
            <w:tcBorders>
              <w:top w:val="single" w:sz="6" w:space="0" w:color="000000"/>
              <w:right w:val="single" w:sz="6" w:space="0" w:color="000000"/>
            </w:tcBorders>
            <w:shd w:val="clear" w:color="auto" w:fill="EAF1D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top w:val="single" w:sz="6" w:space="0" w:color="000000"/>
              <w:left w:val="single" w:sz="6" w:space="0" w:color="000000"/>
            </w:tcBorders>
            <w:shd w:val="clear" w:color="auto" w:fill="EAF1D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top w:val="single" w:sz="6" w:space="0" w:color="000000"/>
            </w:tcBorders>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top w:val="single" w:sz="6" w:space="0" w:color="000000"/>
            </w:tcBorders>
            <w:shd w:val="clear" w:color="auto" w:fill="EAF1DD"/>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222 11 25</w:t>
            </w:r>
          </w:p>
        </w:tc>
        <w:tc>
          <w:tcPr>
            <w:tcW w:w="4659" w:type="dxa"/>
            <w:tcBorders>
              <w:top w:val="single" w:sz="6" w:space="0" w:color="000000"/>
            </w:tcBorders>
            <w:shd w:val="clear" w:color="auto" w:fill="EAF1D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Fisiología Médica II</w:t>
            </w:r>
          </w:p>
        </w:tc>
      </w:tr>
      <w:tr w:rsidR="00C7382F">
        <w:trPr>
          <w:jc w:val="center"/>
        </w:trPr>
        <w:tc>
          <w:tcPr>
            <w:tcW w:w="756" w:type="dxa"/>
            <w:tcBorders>
              <w:top w:val="single" w:sz="6" w:space="0" w:color="000000"/>
              <w:left w:val="single" w:sz="4" w:space="0" w:color="000000"/>
              <w:bottom w:val="single" w:sz="4" w:space="0" w:color="000000"/>
              <w:right w:val="single" w:sz="6" w:space="0" w:color="000000"/>
            </w:tcBorders>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2º</w:t>
            </w:r>
          </w:p>
        </w:tc>
        <w:tc>
          <w:tcPr>
            <w:tcW w:w="871" w:type="dxa"/>
            <w:tcBorders>
              <w:top w:val="single" w:sz="6" w:space="0" w:color="000000"/>
              <w:left w:val="single" w:sz="6" w:space="0" w:color="000000"/>
              <w:bottom w:val="single" w:sz="4" w:space="0" w:color="000000"/>
              <w:right w:val="single" w:sz="4" w:space="0" w:color="000000"/>
            </w:tcBorders>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2º</w:t>
            </w:r>
          </w:p>
        </w:tc>
        <w:tc>
          <w:tcPr>
            <w:tcW w:w="750" w:type="dxa"/>
            <w:tcBorders>
              <w:top w:val="single" w:sz="6" w:space="0" w:color="000000"/>
              <w:left w:val="single" w:sz="4" w:space="0" w:color="000000"/>
              <w:bottom w:val="single" w:sz="4" w:space="0" w:color="000000"/>
              <w:right w:val="single" w:sz="4" w:space="0" w:color="000000"/>
            </w:tcBorders>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top w:val="single" w:sz="6" w:space="0" w:color="000000"/>
              <w:left w:val="single" w:sz="4" w:space="0" w:color="000000"/>
              <w:bottom w:val="single" w:sz="4" w:space="0" w:color="000000"/>
              <w:right w:val="single" w:sz="4" w:space="0" w:color="000000"/>
            </w:tcBorders>
            <w:shd w:val="clear" w:color="auto" w:fill="EAF1DD"/>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222 11 28</w:t>
            </w:r>
          </w:p>
        </w:tc>
        <w:tc>
          <w:tcPr>
            <w:tcW w:w="4659" w:type="dxa"/>
            <w:tcBorders>
              <w:top w:val="single" w:sz="6" w:space="0" w:color="000000"/>
              <w:left w:val="single" w:sz="4" w:space="0" w:color="000000"/>
              <w:bottom w:val="single" w:sz="4" w:space="0" w:color="000000"/>
              <w:right w:val="single" w:sz="4" w:space="0" w:color="000000"/>
            </w:tcBorders>
            <w:shd w:val="clear" w:color="auto" w:fill="EAF1D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Fundamentos de la Investigación en Salud y Bioética</w:t>
            </w:r>
          </w:p>
        </w:tc>
      </w:tr>
      <w:tr w:rsidR="00C7382F">
        <w:trPr>
          <w:jc w:val="center"/>
        </w:trPr>
        <w:tc>
          <w:tcPr>
            <w:tcW w:w="756" w:type="dxa"/>
            <w:shd w:val="clear" w:color="auto" w:fill="EAF1D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shd w:val="clear" w:color="auto" w:fill="EAF1D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EAF1DD"/>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222 11 27</w:t>
            </w:r>
          </w:p>
        </w:tc>
        <w:tc>
          <w:tcPr>
            <w:tcW w:w="4659" w:type="dxa"/>
            <w:shd w:val="clear" w:color="auto" w:fill="EAF1D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Comunicación Médica</w:t>
            </w:r>
          </w:p>
        </w:tc>
      </w:tr>
      <w:tr w:rsidR="00C7382F">
        <w:trPr>
          <w:jc w:val="center"/>
        </w:trPr>
        <w:tc>
          <w:tcPr>
            <w:tcW w:w="756" w:type="dxa"/>
            <w:tcBorders>
              <w:bottom w:val="single" w:sz="4" w:space="0" w:color="000000"/>
            </w:tcBorders>
            <w:shd w:val="clear" w:color="auto" w:fill="EAF1D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bottom w:val="single" w:sz="4" w:space="0" w:color="000000"/>
            </w:tcBorders>
            <w:shd w:val="clear" w:color="auto" w:fill="EAF1D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4" w:space="0" w:color="000000"/>
            </w:tcBorders>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bottom w:val="single" w:sz="4" w:space="0" w:color="000000"/>
            </w:tcBorders>
            <w:shd w:val="clear" w:color="auto" w:fill="EAF1DD"/>
          </w:tcPr>
          <w:p w:rsidR="00C7382F" w:rsidRDefault="00DF691C">
            <w:pPr>
              <w:pBdr>
                <w:top w:val="nil"/>
                <w:left w:val="nil"/>
                <w:bottom w:val="nil"/>
                <w:right w:val="nil"/>
                <w:between w:val="nil"/>
              </w:pBdr>
              <w:rPr>
                <w:color w:val="000000"/>
              </w:rPr>
            </w:pPr>
            <w:r>
              <w:rPr>
                <w:rFonts w:ascii="Arial" w:eastAsia="Arial" w:hAnsi="Arial" w:cs="Arial"/>
                <w:color w:val="000000"/>
                <w:sz w:val="16"/>
                <w:szCs w:val="16"/>
              </w:rPr>
              <w:t>222 11 26</w:t>
            </w:r>
          </w:p>
        </w:tc>
        <w:tc>
          <w:tcPr>
            <w:tcW w:w="4659" w:type="dxa"/>
            <w:tcBorders>
              <w:bottom w:val="single" w:sz="4" w:space="0" w:color="000000"/>
            </w:tcBorders>
            <w:shd w:val="clear" w:color="auto" w:fill="EAF1D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Bases de la Medicina Interna I</w:t>
            </w:r>
          </w:p>
        </w:tc>
      </w:tr>
      <w:tr w:rsidR="00C7382F">
        <w:trPr>
          <w:jc w:val="center"/>
        </w:trPr>
        <w:tc>
          <w:tcPr>
            <w:tcW w:w="756" w:type="dxa"/>
            <w:tcBorders>
              <w:bottom w:val="single" w:sz="18" w:space="0" w:color="000000"/>
            </w:tcBorders>
            <w:shd w:val="clear" w:color="auto" w:fill="EAF1D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2º</w:t>
            </w:r>
          </w:p>
        </w:tc>
        <w:tc>
          <w:tcPr>
            <w:tcW w:w="871" w:type="dxa"/>
            <w:tcBorders>
              <w:bottom w:val="single" w:sz="18" w:space="0" w:color="000000"/>
            </w:tcBorders>
            <w:shd w:val="clear" w:color="auto" w:fill="EAF1D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18" w:space="0" w:color="000000"/>
            </w:tcBorders>
            <w:shd w:val="clear" w:color="auto" w:fill="EAF1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w:t>
            </w:r>
          </w:p>
        </w:tc>
        <w:tc>
          <w:tcPr>
            <w:tcW w:w="992" w:type="dxa"/>
            <w:tcBorders>
              <w:bottom w:val="single" w:sz="18" w:space="0" w:color="000000"/>
            </w:tcBorders>
            <w:shd w:val="clear" w:color="auto" w:fill="EAF1DD"/>
          </w:tcPr>
          <w:p w:rsidR="00C7382F" w:rsidRDefault="00C7382F">
            <w:pPr>
              <w:pBdr>
                <w:top w:val="nil"/>
                <w:left w:val="nil"/>
                <w:bottom w:val="nil"/>
                <w:right w:val="nil"/>
                <w:between w:val="nil"/>
              </w:pBdr>
              <w:rPr>
                <w:color w:val="000000"/>
                <w:sz w:val="16"/>
                <w:szCs w:val="16"/>
              </w:rPr>
            </w:pPr>
          </w:p>
        </w:tc>
        <w:tc>
          <w:tcPr>
            <w:tcW w:w="4659" w:type="dxa"/>
            <w:tcBorders>
              <w:bottom w:val="single" w:sz="18" w:space="0" w:color="000000"/>
            </w:tcBorders>
            <w:shd w:val="clear" w:color="auto" w:fill="EAF1D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Optativa (ver p.4)</w:t>
            </w:r>
          </w:p>
        </w:tc>
      </w:tr>
    </w:tbl>
    <w:p w:rsidR="00C7382F" w:rsidRDefault="00C7382F">
      <w:pPr>
        <w:pBdr>
          <w:top w:val="nil"/>
          <w:left w:val="nil"/>
          <w:bottom w:val="nil"/>
          <w:right w:val="nil"/>
          <w:between w:val="nil"/>
        </w:pBdr>
        <w:jc w:val="both"/>
        <w:rPr>
          <w:rFonts w:ascii="Arial" w:eastAsia="Arial" w:hAnsi="Arial" w:cs="Arial"/>
          <w:b/>
          <w:color w:val="000000"/>
          <w:sz w:val="18"/>
          <w:szCs w:val="18"/>
        </w:rPr>
      </w:pPr>
    </w:p>
    <w:p w:rsidR="00C7382F" w:rsidRDefault="00C7382F">
      <w:pPr>
        <w:pBdr>
          <w:top w:val="nil"/>
          <w:left w:val="nil"/>
          <w:bottom w:val="nil"/>
          <w:right w:val="nil"/>
          <w:between w:val="nil"/>
        </w:pBdr>
        <w:spacing w:line="360" w:lineRule="auto"/>
        <w:jc w:val="both"/>
        <w:rPr>
          <w:rFonts w:ascii="Arial" w:eastAsia="Arial" w:hAnsi="Arial" w:cs="Arial"/>
          <w:b/>
          <w:color w:val="000000"/>
          <w:sz w:val="10"/>
          <w:szCs w:val="10"/>
        </w:rPr>
      </w:pPr>
    </w:p>
    <w:p w:rsidR="00C7382F" w:rsidRDefault="00C7382F">
      <w:pPr>
        <w:pBdr>
          <w:top w:val="nil"/>
          <w:left w:val="nil"/>
          <w:bottom w:val="nil"/>
          <w:right w:val="nil"/>
          <w:between w:val="nil"/>
        </w:pBdr>
        <w:spacing w:line="360" w:lineRule="auto"/>
        <w:jc w:val="both"/>
        <w:rPr>
          <w:rFonts w:ascii="Arial" w:eastAsia="Arial" w:hAnsi="Arial" w:cs="Arial"/>
          <w:b/>
          <w:color w:val="000000"/>
          <w:sz w:val="20"/>
          <w:szCs w:val="20"/>
        </w:rPr>
      </w:pPr>
    </w:p>
    <w:p w:rsidR="00C7382F" w:rsidRDefault="00C7382F">
      <w:pPr>
        <w:pBdr>
          <w:top w:val="nil"/>
          <w:left w:val="nil"/>
          <w:bottom w:val="nil"/>
          <w:right w:val="nil"/>
          <w:between w:val="nil"/>
        </w:pBdr>
        <w:spacing w:line="324" w:lineRule="auto"/>
        <w:jc w:val="both"/>
        <w:rPr>
          <w:rFonts w:ascii="Arial" w:eastAsia="Arial" w:hAnsi="Arial" w:cs="Arial"/>
          <w:color w:val="000000"/>
          <w:sz w:val="20"/>
          <w:szCs w:val="20"/>
        </w:rPr>
      </w:pPr>
    </w:p>
    <w:p w:rsidR="00C7382F" w:rsidRDefault="00DF691C">
      <w:pPr>
        <w:pBdr>
          <w:top w:val="nil"/>
          <w:left w:val="nil"/>
          <w:bottom w:val="nil"/>
          <w:right w:val="nil"/>
          <w:between w:val="nil"/>
        </w:pBdr>
        <w:shd w:val="clear" w:color="auto" w:fill="CCCCFF"/>
        <w:spacing w:line="324" w:lineRule="auto"/>
        <w:jc w:val="both"/>
        <w:rPr>
          <w:rFonts w:ascii="Arial" w:eastAsia="Arial" w:hAnsi="Arial" w:cs="Arial"/>
          <w:color w:val="000000"/>
          <w:sz w:val="20"/>
          <w:szCs w:val="20"/>
        </w:rPr>
      </w:pPr>
      <w:r>
        <w:rPr>
          <w:rFonts w:ascii="Arial" w:eastAsia="Arial" w:hAnsi="Arial" w:cs="Arial"/>
          <w:b/>
          <w:color w:val="000000"/>
          <w:sz w:val="20"/>
          <w:szCs w:val="20"/>
        </w:rPr>
        <w:t>3º / 4º / 5º CURSO Asignaturas Obligatorias y Semanas de prácticas correspondientes</w:t>
      </w: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C7382F">
      <w:pPr>
        <w:pBdr>
          <w:top w:val="nil"/>
          <w:left w:val="nil"/>
          <w:bottom w:val="nil"/>
          <w:right w:val="nil"/>
          <w:between w:val="nil"/>
        </w:pBdr>
        <w:spacing w:line="324" w:lineRule="auto"/>
        <w:jc w:val="both"/>
        <w:rPr>
          <w:rFonts w:ascii="Arial" w:eastAsia="Arial" w:hAnsi="Arial" w:cs="Arial"/>
          <w:color w:val="000000"/>
          <w:sz w:val="18"/>
          <w:szCs w:val="18"/>
        </w:rPr>
      </w:pPr>
    </w:p>
    <w:tbl>
      <w:tblPr>
        <w:tblStyle w:val="a2"/>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871"/>
        <w:gridCol w:w="750"/>
        <w:gridCol w:w="992"/>
        <w:gridCol w:w="4659"/>
        <w:gridCol w:w="1260"/>
      </w:tblGrid>
      <w:tr w:rsidR="00C7382F">
        <w:trPr>
          <w:jc w:val="center"/>
        </w:trPr>
        <w:tc>
          <w:tcPr>
            <w:tcW w:w="756"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Curso</w:t>
            </w:r>
          </w:p>
        </w:tc>
        <w:tc>
          <w:tcPr>
            <w:tcW w:w="871"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Cuatrim</w:t>
            </w:r>
          </w:p>
        </w:tc>
        <w:tc>
          <w:tcPr>
            <w:tcW w:w="750"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ECTS</w:t>
            </w:r>
          </w:p>
        </w:tc>
        <w:tc>
          <w:tcPr>
            <w:tcW w:w="992"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código</w:t>
            </w:r>
          </w:p>
        </w:tc>
        <w:tc>
          <w:tcPr>
            <w:tcW w:w="4659"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Asignaturas</w:t>
            </w:r>
          </w:p>
          <w:p w:rsidR="00C7382F" w:rsidRDefault="00DF691C">
            <w:pPr>
              <w:pBdr>
                <w:top w:val="nil"/>
                <w:left w:val="nil"/>
                <w:bottom w:val="nil"/>
                <w:right w:val="nil"/>
                <w:between w:val="nil"/>
              </w:pBdr>
              <w:spacing w:line="360" w:lineRule="auto"/>
              <w:jc w:val="center"/>
              <w:rPr>
                <w:rFonts w:ascii="Arial" w:eastAsia="Arial" w:hAnsi="Arial" w:cs="Arial"/>
                <w:color w:val="000000"/>
                <w:sz w:val="16"/>
                <w:szCs w:val="16"/>
              </w:rPr>
            </w:pPr>
            <w:r>
              <w:rPr>
                <w:rFonts w:ascii="Arial" w:eastAsia="Arial" w:hAnsi="Arial" w:cs="Arial"/>
                <w:b/>
                <w:color w:val="000000"/>
                <w:sz w:val="16"/>
                <w:szCs w:val="16"/>
                <w:highlight w:val="yellow"/>
              </w:rPr>
              <w:t>(Ordenadas por curso)</w:t>
            </w:r>
          </w:p>
        </w:tc>
        <w:tc>
          <w:tcPr>
            <w:tcW w:w="1260" w:type="dxa"/>
            <w:tcBorders>
              <w:top w:val="single" w:sz="18" w:space="0" w:color="000000"/>
              <w:bottom w:val="single" w:sz="18" w:space="0" w:color="000000"/>
            </w:tcBorders>
            <w:shd w:val="clear" w:color="auto" w:fill="FFFFD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b/>
                <w:color w:val="000000"/>
                <w:sz w:val="16"/>
                <w:szCs w:val="16"/>
              </w:rPr>
              <w:t>Semanas prácticas</w:t>
            </w:r>
          </w:p>
        </w:tc>
      </w:tr>
      <w:tr w:rsidR="00C7382F">
        <w:trPr>
          <w:jc w:val="center"/>
        </w:trPr>
        <w:tc>
          <w:tcPr>
            <w:tcW w:w="756" w:type="dxa"/>
            <w:tcBorders>
              <w:top w:val="single" w:sz="18"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tcBorders>
              <w:top w:val="single" w:sz="18"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top w:val="single" w:sz="18"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top w:val="single" w:sz="18"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222 11 31</w:t>
            </w:r>
          </w:p>
        </w:tc>
        <w:tc>
          <w:tcPr>
            <w:tcW w:w="4659" w:type="dxa"/>
            <w:tcBorders>
              <w:top w:val="single" w:sz="18" w:space="0" w:color="000000"/>
            </w:tcBorders>
            <w:shd w:val="clear" w:color="auto" w:fill="B3B3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Bases de la Medicina Interna II</w:t>
            </w:r>
          </w:p>
        </w:tc>
        <w:tc>
          <w:tcPr>
            <w:tcW w:w="1260" w:type="dxa"/>
            <w:tcBorders>
              <w:top w:val="single" w:sz="18"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B3B3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222 11 32</w:t>
            </w:r>
          </w:p>
        </w:tc>
        <w:tc>
          <w:tcPr>
            <w:tcW w:w="4659" w:type="dxa"/>
            <w:shd w:val="clear" w:color="auto" w:fill="B3B3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Fundamentos de la Cirugía y la Anestesiología</w:t>
            </w:r>
          </w:p>
        </w:tc>
        <w:tc>
          <w:tcPr>
            <w:tcW w:w="1260" w:type="dxa"/>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4"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tcBorders>
              <w:bottom w:val="single" w:sz="4"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4"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w:t>
            </w:r>
          </w:p>
        </w:tc>
        <w:tc>
          <w:tcPr>
            <w:tcW w:w="992" w:type="dxa"/>
            <w:tcBorders>
              <w:bottom w:val="single" w:sz="4" w:space="0" w:color="000000"/>
            </w:tcBorders>
            <w:shd w:val="clear" w:color="auto" w:fill="B3B3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222 11 33</w:t>
            </w:r>
          </w:p>
        </w:tc>
        <w:tc>
          <w:tcPr>
            <w:tcW w:w="4659" w:type="dxa"/>
            <w:tcBorders>
              <w:bottom w:val="single" w:sz="4" w:space="0" w:color="000000"/>
            </w:tcBorders>
            <w:shd w:val="clear" w:color="auto" w:fill="B3B3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Farmacología Básica</w:t>
            </w:r>
          </w:p>
        </w:tc>
        <w:tc>
          <w:tcPr>
            <w:tcW w:w="1260" w:type="dxa"/>
            <w:tcBorders>
              <w:bottom w:val="single" w:sz="4"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12"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tcBorders>
              <w:bottom w:val="single" w:sz="12"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12"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w:t>
            </w:r>
          </w:p>
        </w:tc>
        <w:tc>
          <w:tcPr>
            <w:tcW w:w="992" w:type="dxa"/>
            <w:tcBorders>
              <w:bottom w:val="single" w:sz="12" w:space="0" w:color="000000"/>
            </w:tcBorders>
            <w:shd w:val="clear" w:color="auto" w:fill="B3B3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222 11 34</w:t>
            </w:r>
          </w:p>
        </w:tc>
        <w:tc>
          <w:tcPr>
            <w:tcW w:w="4659" w:type="dxa"/>
            <w:tcBorders>
              <w:bottom w:val="single" w:sz="12" w:space="0" w:color="000000"/>
            </w:tcBorders>
            <w:shd w:val="clear" w:color="auto" w:fill="B3B3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Anatomía Patológica General y Especial</w:t>
            </w:r>
          </w:p>
        </w:tc>
        <w:tc>
          <w:tcPr>
            <w:tcW w:w="1260" w:type="dxa"/>
            <w:tcBorders>
              <w:bottom w:val="single" w:sz="12" w:space="0" w:color="000000"/>
            </w:tcBorders>
            <w:shd w:val="clear" w:color="auto" w:fill="B3B3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top w:val="single" w:sz="12"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tcBorders>
              <w:top w:val="single" w:sz="12"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2º</w:t>
            </w:r>
          </w:p>
        </w:tc>
        <w:tc>
          <w:tcPr>
            <w:tcW w:w="750" w:type="dxa"/>
            <w:tcBorders>
              <w:top w:val="single" w:sz="12"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top w:val="single" w:sz="12" w:space="0" w:color="000000"/>
            </w:tcBorders>
            <w:shd w:val="clear" w:color="auto" w:fill="E5E5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222 11 35</w:t>
            </w:r>
          </w:p>
        </w:tc>
        <w:tc>
          <w:tcPr>
            <w:tcW w:w="4659" w:type="dxa"/>
            <w:tcBorders>
              <w:top w:val="single" w:sz="12" w:space="0" w:color="000000"/>
            </w:tcBorders>
            <w:shd w:val="clear" w:color="auto" w:fill="E5E5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 del Aparato Digestivo y Pared Abdominal</w:t>
            </w:r>
          </w:p>
        </w:tc>
        <w:tc>
          <w:tcPr>
            <w:tcW w:w="1260" w:type="dxa"/>
            <w:tcBorders>
              <w:top w:val="single" w:sz="12"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w:t>
            </w:r>
          </w:p>
        </w:tc>
      </w:tr>
      <w:tr w:rsidR="00C7382F">
        <w:trPr>
          <w:jc w:val="center"/>
        </w:trPr>
        <w:tc>
          <w:tcPr>
            <w:tcW w:w="756" w:type="dxa"/>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shd w:val="clear" w:color="auto" w:fill="E5E5FF"/>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E5E5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222 11 36</w:t>
            </w:r>
          </w:p>
        </w:tc>
        <w:tc>
          <w:tcPr>
            <w:tcW w:w="4659" w:type="dxa"/>
            <w:shd w:val="clear" w:color="auto" w:fill="E5E5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Psiquiatría</w:t>
            </w:r>
          </w:p>
        </w:tc>
        <w:tc>
          <w:tcPr>
            <w:tcW w:w="1260" w:type="dxa"/>
            <w:shd w:val="clear" w:color="auto" w:fill="E5E5FF"/>
            <w:vAlign w:val="center"/>
          </w:tcPr>
          <w:p w:rsidR="00C7382F" w:rsidRDefault="00D0705B">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4"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tcBorders>
              <w:bottom w:val="single" w:sz="4" w:space="0" w:color="000000"/>
            </w:tcBorders>
            <w:shd w:val="clear" w:color="auto" w:fill="E5E5FF"/>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4"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bottom w:val="single" w:sz="4" w:space="0" w:color="000000"/>
            </w:tcBorders>
            <w:shd w:val="clear" w:color="auto" w:fill="E5E5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222 11 37</w:t>
            </w:r>
          </w:p>
        </w:tc>
        <w:tc>
          <w:tcPr>
            <w:tcW w:w="4659" w:type="dxa"/>
            <w:tcBorders>
              <w:bottom w:val="single" w:sz="4" w:space="0" w:color="000000"/>
            </w:tcBorders>
            <w:shd w:val="clear" w:color="auto" w:fill="E5E5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Microbiología y Parasitología</w:t>
            </w:r>
          </w:p>
        </w:tc>
        <w:tc>
          <w:tcPr>
            <w:tcW w:w="1260" w:type="dxa"/>
            <w:tcBorders>
              <w:bottom w:val="single" w:sz="4"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w:t>
            </w:r>
          </w:p>
        </w:tc>
      </w:tr>
      <w:tr w:rsidR="00C7382F">
        <w:trPr>
          <w:jc w:val="center"/>
        </w:trPr>
        <w:tc>
          <w:tcPr>
            <w:tcW w:w="756" w:type="dxa"/>
            <w:tcBorders>
              <w:bottom w:val="single" w:sz="18"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3º</w:t>
            </w:r>
          </w:p>
        </w:tc>
        <w:tc>
          <w:tcPr>
            <w:tcW w:w="871" w:type="dxa"/>
            <w:tcBorders>
              <w:bottom w:val="single" w:sz="18" w:space="0" w:color="000000"/>
            </w:tcBorders>
            <w:shd w:val="clear" w:color="auto" w:fill="E5E5FF"/>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18"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bottom w:val="single" w:sz="18" w:space="0" w:color="000000"/>
            </w:tcBorders>
            <w:shd w:val="clear" w:color="auto" w:fill="E5E5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222 11 38</w:t>
            </w:r>
          </w:p>
        </w:tc>
        <w:tc>
          <w:tcPr>
            <w:tcW w:w="4659" w:type="dxa"/>
            <w:tcBorders>
              <w:bottom w:val="single" w:sz="18" w:space="0" w:color="000000"/>
            </w:tcBorders>
            <w:shd w:val="clear" w:color="auto" w:fill="E5E5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Historia de la Medicina</w:t>
            </w:r>
          </w:p>
        </w:tc>
        <w:tc>
          <w:tcPr>
            <w:tcW w:w="1260" w:type="dxa"/>
            <w:tcBorders>
              <w:bottom w:val="single" w:sz="18" w:space="0" w:color="000000"/>
            </w:tcBorders>
            <w:shd w:val="clear" w:color="auto" w:fill="E5E5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top w:val="single" w:sz="18"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top w:val="single" w:sz="18"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top w:val="single" w:sz="18"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top w:val="single" w:sz="18" w:space="0" w:color="000000"/>
            </w:tcBorders>
            <w:shd w:val="clear" w:color="auto" w:fill="FFBF93"/>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222 11 41</w:t>
            </w:r>
          </w:p>
        </w:tc>
        <w:tc>
          <w:tcPr>
            <w:tcW w:w="4659" w:type="dxa"/>
            <w:tcBorders>
              <w:top w:val="single" w:sz="18" w:space="0" w:color="000000"/>
            </w:tcBorders>
            <w:shd w:val="clear" w:color="auto" w:fill="FFBF93"/>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Otorrinolaringología</w:t>
            </w:r>
          </w:p>
        </w:tc>
        <w:tc>
          <w:tcPr>
            <w:tcW w:w="1260" w:type="dxa"/>
            <w:tcBorders>
              <w:top w:val="single" w:sz="18"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FFBF93"/>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222 11 42</w:t>
            </w:r>
          </w:p>
        </w:tc>
        <w:tc>
          <w:tcPr>
            <w:tcW w:w="4659" w:type="dxa"/>
            <w:shd w:val="clear" w:color="auto" w:fill="FFBF93"/>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Oftalmología</w:t>
            </w:r>
          </w:p>
        </w:tc>
        <w:tc>
          <w:tcPr>
            <w:tcW w:w="1260" w:type="dxa"/>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4"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bottom w:val="single" w:sz="4"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4"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bottom w:val="single" w:sz="4" w:space="0" w:color="000000"/>
            </w:tcBorders>
            <w:shd w:val="clear" w:color="auto" w:fill="FFBF93"/>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222 11 43</w:t>
            </w:r>
          </w:p>
        </w:tc>
        <w:tc>
          <w:tcPr>
            <w:tcW w:w="4659" w:type="dxa"/>
            <w:tcBorders>
              <w:bottom w:val="single" w:sz="4" w:space="0" w:color="000000"/>
            </w:tcBorders>
            <w:shd w:val="clear" w:color="auto" w:fill="FFBF93"/>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 Respiratoria, Oncología y Hematología</w:t>
            </w:r>
          </w:p>
        </w:tc>
        <w:tc>
          <w:tcPr>
            <w:tcW w:w="1260" w:type="dxa"/>
            <w:tcBorders>
              <w:bottom w:val="single" w:sz="4"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6"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bottom w:val="single" w:sz="6"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6"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bottom w:val="single" w:sz="6" w:space="0" w:color="000000"/>
            </w:tcBorders>
            <w:shd w:val="clear" w:color="auto" w:fill="FFBF93"/>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222 11 44</w:t>
            </w:r>
          </w:p>
        </w:tc>
        <w:tc>
          <w:tcPr>
            <w:tcW w:w="4659" w:type="dxa"/>
            <w:tcBorders>
              <w:bottom w:val="single" w:sz="6" w:space="0" w:color="000000"/>
            </w:tcBorders>
            <w:shd w:val="clear" w:color="auto" w:fill="FFBF93"/>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 Cardiocirculatoria</w:t>
            </w:r>
          </w:p>
        </w:tc>
        <w:tc>
          <w:tcPr>
            <w:tcW w:w="1260" w:type="dxa"/>
            <w:tcBorders>
              <w:bottom w:val="single" w:sz="6"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top w:val="single" w:sz="6" w:space="0" w:color="000000"/>
              <w:bottom w:val="single" w:sz="12"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top w:val="single" w:sz="6" w:space="0" w:color="000000"/>
              <w:bottom w:val="single" w:sz="12"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top w:val="single" w:sz="6" w:space="0" w:color="000000"/>
              <w:bottom w:val="single" w:sz="12"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w:t>
            </w:r>
          </w:p>
        </w:tc>
        <w:tc>
          <w:tcPr>
            <w:tcW w:w="992" w:type="dxa"/>
            <w:tcBorders>
              <w:top w:val="single" w:sz="6" w:space="0" w:color="000000"/>
              <w:bottom w:val="single" w:sz="12" w:space="0" w:color="000000"/>
            </w:tcBorders>
            <w:shd w:val="clear" w:color="auto" w:fill="FFBF93"/>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A7</w:t>
            </w:r>
          </w:p>
        </w:tc>
        <w:tc>
          <w:tcPr>
            <w:tcW w:w="4659" w:type="dxa"/>
            <w:tcBorders>
              <w:top w:val="single" w:sz="6" w:space="0" w:color="000000"/>
              <w:bottom w:val="single" w:sz="12" w:space="0" w:color="000000"/>
            </w:tcBorders>
            <w:shd w:val="clear" w:color="auto" w:fill="FFBF93"/>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OPTATIVA Atención Primaria Orientada a la Resolución de Problemas de Salud</w:t>
            </w:r>
          </w:p>
        </w:tc>
        <w:tc>
          <w:tcPr>
            <w:tcW w:w="1260" w:type="dxa"/>
            <w:tcBorders>
              <w:top w:val="single" w:sz="6" w:space="0" w:color="000000"/>
              <w:bottom w:val="single" w:sz="12" w:space="0" w:color="000000"/>
            </w:tcBorders>
            <w:shd w:val="clear" w:color="auto" w:fill="FFBF93"/>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p>
        </w:tc>
      </w:tr>
      <w:tr w:rsidR="00C7382F">
        <w:trPr>
          <w:jc w:val="center"/>
        </w:trPr>
        <w:tc>
          <w:tcPr>
            <w:tcW w:w="756" w:type="dxa"/>
            <w:tcBorders>
              <w:top w:val="single" w:sz="6" w:space="0" w:color="000000"/>
              <w:right w:val="single" w:sz="6" w:space="0" w:color="000000"/>
            </w:tcBorders>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top w:val="single" w:sz="6" w:space="0" w:color="000000"/>
              <w:left w:val="single" w:sz="6" w:space="0" w:color="000000"/>
            </w:tcBorders>
            <w:shd w:val="clear" w:color="auto" w:fill="FFE1C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top w:val="single" w:sz="6" w:space="0" w:color="000000"/>
            </w:tcBorders>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992" w:type="dxa"/>
            <w:tcBorders>
              <w:top w:val="single" w:sz="6" w:space="0" w:color="000000"/>
            </w:tcBorders>
            <w:shd w:val="clear" w:color="auto" w:fill="FFE1C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222 11 45</w:t>
            </w:r>
          </w:p>
        </w:tc>
        <w:tc>
          <w:tcPr>
            <w:tcW w:w="4659" w:type="dxa"/>
            <w:tcBorders>
              <w:top w:val="single" w:sz="6" w:space="0" w:color="000000"/>
            </w:tcBorders>
            <w:shd w:val="clear" w:color="auto" w:fill="FFE1C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Radiología y Medicina Física</w:t>
            </w:r>
          </w:p>
        </w:tc>
        <w:tc>
          <w:tcPr>
            <w:tcW w:w="1260" w:type="dxa"/>
            <w:tcBorders>
              <w:top w:val="single" w:sz="6" w:space="0" w:color="000000"/>
            </w:tcBorders>
            <w:shd w:val="clear" w:color="auto" w:fill="FFE1CD"/>
            <w:vAlign w:val="center"/>
          </w:tcPr>
          <w:p w:rsidR="00C7382F" w:rsidRDefault="003E49DA">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shd w:val="clear" w:color="auto" w:fill="FFE1C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FFE1C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222 11 46</w:t>
            </w:r>
          </w:p>
        </w:tc>
        <w:tc>
          <w:tcPr>
            <w:tcW w:w="4659" w:type="dxa"/>
            <w:shd w:val="clear" w:color="auto" w:fill="FFE1C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 del Sistema Nervioso y Geriatría</w:t>
            </w:r>
          </w:p>
        </w:tc>
        <w:tc>
          <w:tcPr>
            <w:tcW w:w="1260" w:type="dxa"/>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4" w:space="0" w:color="000000"/>
            </w:tcBorders>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bottom w:val="single" w:sz="4" w:space="0" w:color="000000"/>
            </w:tcBorders>
            <w:shd w:val="clear" w:color="auto" w:fill="FFE1C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4" w:space="0" w:color="000000"/>
            </w:tcBorders>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bottom w:val="single" w:sz="4" w:space="0" w:color="000000"/>
            </w:tcBorders>
            <w:shd w:val="clear" w:color="auto" w:fill="FFE1C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222 11 47</w:t>
            </w:r>
          </w:p>
        </w:tc>
        <w:tc>
          <w:tcPr>
            <w:tcW w:w="4659" w:type="dxa"/>
            <w:tcBorders>
              <w:bottom w:val="single" w:sz="4" w:space="0" w:color="000000"/>
            </w:tcBorders>
            <w:shd w:val="clear" w:color="auto" w:fill="FFE1C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Dermatología Médico-Quirúrgica y Venereología</w:t>
            </w:r>
          </w:p>
        </w:tc>
        <w:tc>
          <w:tcPr>
            <w:tcW w:w="1260" w:type="dxa"/>
            <w:tcBorders>
              <w:bottom w:val="single" w:sz="4" w:space="0" w:color="000000"/>
            </w:tcBorders>
            <w:shd w:val="clear" w:color="auto" w:fill="FFE1CD"/>
            <w:vAlign w:val="center"/>
          </w:tcPr>
          <w:p w:rsidR="00C7382F" w:rsidRDefault="00EE2FCB">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bottom w:val="single" w:sz="18" w:space="0" w:color="000000"/>
            </w:tcBorders>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4º</w:t>
            </w:r>
          </w:p>
        </w:tc>
        <w:tc>
          <w:tcPr>
            <w:tcW w:w="871" w:type="dxa"/>
            <w:tcBorders>
              <w:bottom w:val="single" w:sz="18" w:space="0" w:color="000000"/>
            </w:tcBorders>
            <w:shd w:val="clear" w:color="auto" w:fill="FFE1CD"/>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bottom w:val="single" w:sz="18" w:space="0" w:color="000000"/>
            </w:tcBorders>
            <w:shd w:val="clear" w:color="auto" w:fill="FFE1CD"/>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w:t>
            </w:r>
          </w:p>
        </w:tc>
        <w:tc>
          <w:tcPr>
            <w:tcW w:w="992" w:type="dxa"/>
            <w:tcBorders>
              <w:bottom w:val="single" w:sz="18" w:space="0" w:color="000000"/>
            </w:tcBorders>
            <w:shd w:val="clear" w:color="auto" w:fill="FFE1CD"/>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222 11 48</w:t>
            </w:r>
          </w:p>
        </w:tc>
        <w:tc>
          <w:tcPr>
            <w:tcW w:w="4659" w:type="dxa"/>
            <w:tcBorders>
              <w:bottom w:val="single" w:sz="18" w:space="0" w:color="000000"/>
            </w:tcBorders>
            <w:shd w:val="clear" w:color="auto" w:fill="FFE1CD"/>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 del Aparato Urinario y Enfermedades Infecciosas</w:t>
            </w:r>
          </w:p>
        </w:tc>
        <w:tc>
          <w:tcPr>
            <w:tcW w:w="1260" w:type="dxa"/>
            <w:tcBorders>
              <w:bottom w:val="single" w:sz="18" w:space="0" w:color="000000"/>
            </w:tcBorders>
            <w:shd w:val="clear" w:color="auto" w:fill="FFE1CD"/>
            <w:vAlign w:val="center"/>
          </w:tcPr>
          <w:p w:rsidR="00C7382F" w:rsidRDefault="00EE2FCB">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rsidTr="00610420">
        <w:trPr>
          <w:jc w:val="center"/>
        </w:trPr>
        <w:tc>
          <w:tcPr>
            <w:tcW w:w="756" w:type="dxa"/>
            <w:tcBorders>
              <w:top w:val="single" w:sz="18" w:space="0" w:color="000000"/>
            </w:tcBorders>
            <w:shd w:val="clear" w:color="auto" w:fill="95B3D7" w:themeFill="accent1" w:themeFillTint="99"/>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tcBorders>
              <w:top w:val="single" w:sz="18" w:space="0" w:color="000000"/>
            </w:tcBorders>
            <w:shd w:val="clear" w:color="auto" w:fill="95B3D7" w:themeFill="accent1" w:themeFillTint="99"/>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top w:val="single" w:sz="18"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tcBorders>
              <w:top w:val="single" w:sz="18" w:space="0" w:color="000000"/>
            </w:tcBorders>
            <w:shd w:val="clear" w:color="auto" w:fill="95B3D7" w:themeFill="accent1" w:themeFillTint="99"/>
            <w:vAlign w:val="center"/>
          </w:tcPr>
          <w:p w:rsidR="00C7382F" w:rsidRPr="0011134C" w:rsidRDefault="0011134C">
            <w:pPr>
              <w:pBdr>
                <w:top w:val="nil"/>
                <w:left w:val="nil"/>
                <w:bottom w:val="nil"/>
                <w:right w:val="nil"/>
                <w:between w:val="nil"/>
              </w:pBdr>
              <w:jc w:val="center"/>
              <w:rPr>
                <w:rFonts w:ascii="Arial" w:hAnsi="Arial" w:cs="Arial"/>
                <w:color w:val="000000"/>
                <w:sz w:val="16"/>
                <w:szCs w:val="16"/>
              </w:rPr>
            </w:pPr>
            <w:r>
              <w:rPr>
                <w:rFonts w:ascii="Arial" w:eastAsia="Arial" w:hAnsi="Arial" w:cs="Arial"/>
                <w:color w:val="000000"/>
                <w:sz w:val="16"/>
                <w:szCs w:val="16"/>
              </w:rPr>
              <w:t>222 11 5A</w:t>
            </w:r>
            <w:r>
              <w:rPr>
                <w:rFonts w:ascii="Arial" w:hAnsi="Arial" w:cs="Arial"/>
                <w:color w:val="000000"/>
                <w:sz w:val="16"/>
                <w:szCs w:val="16"/>
              </w:rPr>
              <w:t xml:space="preserve"> </w:t>
            </w:r>
          </w:p>
        </w:tc>
        <w:tc>
          <w:tcPr>
            <w:tcW w:w="4659" w:type="dxa"/>
            <w:tcBorders>
              <w:top w:val="single" w:sz="18" w:space="0" w:color="000000"/>
            </w:tcBorders>
            <w:shd w:val="clear" w:color="auto" w:fill="95B3D7" w:themeFill="accent1" w:themeFillTint="99"/>
            <w:vAlign w:val="center"/>
          </w:tcPr>
          <w:p w:rsidR="00C7382F" w:rsidRDefault="0011134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Pediatría y Cirugía Pediátrica I</w:t>
            </w:r>
          </w:p>
        </w:tc>
        <w:tc>
          <w:tcPr>
            <w:tcW w:w="1260" w:type="dxa"/>
            <w:tcBorders>
              <w:top w:val="single" w:sz="18"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rsidTr="00610420">
        <w:trPr>
          <w:jc w:val="center"/>
        </w:trPr>
        <w:tc>
          <w:tcPr>
            <w:tcW w:w="756" w:type="dxa"/>
            <w:tcBorders>
              <w:bottom w:val="single" w:sz="4" w:space="0" w:color="000000"/>
            </w:tcBorders>
            <w:shd w:val="clear" w:color="auto" w:fill="95B3D7" w:themeFill="accent1" w:themeFillTint="99"/>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lastRenderedPageBreak/>
              <w:t>5º</w:t>
            </w:r>
          </w:p>
        </w:tc>
        <w:tc>
          <w:tcPr>
            <w:tcW w:w="871" w:type="dxa"/>
            <w:tcBorders>
              <w:bottom w:val="single" w:sz="4" w:space="0" w:color="000000"/>
            </w:tcBorders>
            <w:shd w:val="clear" w:color="auto" w:fill="95B3D7" w:themeFill="accent1" w:themeFillTint="99"/>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4"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w:t>
            </w:r>
          </w:p>
        </w:tc>
        <w:tc>
          <w:tcPr>
            <w:tcW w:w="992" w:type="dxa"/>
            <w:tcBorders>
              <w:bottom w:val="single" w:sz="4"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color w:val="000000"/>
              </w:rPr>
            </w:pPr>
            <w:r>
              <w:rPr>
                <w:rFonts w:ascii="Arial" w:eastAsia="Arial" w:hAnsi="Arial" w:cs="Arial"/>
                <w:color w:val="000000"/>
                <w:sz w:val="16"/>
                <w:szCs w:val="16"/>
              </w:rPr>
              <w:t>222 11 5C</w:t>
            </w:r>
          </w:p>
        </w:tc>
        <w:tc>
          <w:tcPr>
            <w:tcW w:w="4659" w:type="dxa"/>
            <w:tcBorders>
              <w:bottom w:val="single" w:sz="4" w:space="0" w:color="000000"/>
            </w:tcBorders>
            <w:shd w:val="clear" w:color="auto" w:fill="95B3D7" w:themeFill="accent1" w:themeFillTint="99"/>
            <w:vAlign w:val="center"/>
          </w:tcPr>
          <w:p w:rsidR="00C7382F" w:rsidRDefault="0011134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Obstetricia y Genética Clínica</w:t>
            </w:r>
          </w:p>
        </w:tc>
        <w:tc>
          <w:tcPr>
            <w:tcW w:w="1260" w:type="dxa"/>
            <w:tcBorders>
              <w:bottom w:val="single" w:sz="4"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rsidTr="00610420">
        <w:trPr>
          <w:jc w:val="center"/>
        </w:trPr>
        <w:tc>
          <w:tcPr>
            <w:tcW w:w="756" w:type="dxa"/>
            <w:tcBorders>
              <w:bottom w:val="single" w:sz="12" w:space="0" w:color="000000"/>
            </w:tcBorders>
            <w:shd w:val="clear" w:color="auto" w:fill="95B3D7" w:themeFill="accent1" w:themeFillTint="99"/>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tcBorders>
              <w:bottom w:val="single" w:sz="12" w:space="0" w:color="000000"/>
            </w:tcBorders>
            <w:shd w:val="clear" w:color="auto" w:fill="95B3D7" w:themeFill="accent1" w:themeFillTint="99"/>
            <w:vAlign w:val="center"/>
          </w:tcPr>
          <w:p w:rsidR="00C7382F" w:rsidRDefault="00DC164F">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vertAlign w:val="superscript"/>
              </w:rPr>
              <w:t>er</w:t>
            </w:r>
          </w:p>
        </w:tc>
        <w:tc>
          <w:tcPr>
            <w:tcW w:w="750" w:type="dxa"/>
            <w:tcBorders>
              <w:bottom w:val="single" w:sz="12"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tcBorders>
              <w:bottom w:val="single" w:sz="12"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color w:val="000000"/>
              </w:rPr>
            </w:pPr>
            <w:r>
              <w:rPr>
                <w:rFonts w:ascii="Arial" w:eastAsia="Arial" w:hAnsi="Arial" w:cs="Arial"/>
                <w:color w:val="000000"/>
                <w:sz w:val="16"/>
                <w:szCs w:val="16"/>
              </w:rPr>
              <w:t>222 11 55</w:t>
            </w:r>
          </w:p>
        </w:tc>
        <w:tc>
          <w:tcPr>
            <w:tcW w:w="4659" w:type="dxa"/>
            <w:tcBorders>
              <w:bottom w:val="single" w:sz="12" w:space="0" w:color="000000"/>
            </w:tcBorders>
            <w:shd w:val="clear" w:color="auto" w:fill="95B3D7" w:themeFill="accent1" w:themeFillTint="99"/>
            <w:vAlign w:val="center"/>
          </w:tcPr>
          <w:p w:rsidR="00C7382F" w:rsidRDefault="0011134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Medicina Preventiva y Salud Pública</w:t>
            </w:r>
          </w:p>
        </w:tc>
        <w:tc>
          <w:tcPr>
            <w:tcW w:w="1260" w:type="dxa"/>
            <w:tcBorders>
              <w:bottom w:val="single" w:sz="12" w:space="0" w:color="000000"/>
            </w:tcBorders>
            <w:shd w:val="clear" w:color="auto" w:fill="95B3D7" w:themeFill="accent1" w:themeFillTint="99"/>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610420" w:rsidTr="00610420">
        <w:trPr>
          <w:jc w:val="center"/>
        </w:trPr>
        <w:tc>
          <w:tcPr>
            <w:tcW w:w="756" w:type="dxa"/>
            <w:tcBorders>
              <w:top w:val="single" w:sz="12" w:space="0" w:color="000000"/>
            </w:tcBorders>
            <w:shd w:val="clear" w:color="auto" w:fill="95B3D7" w:themeFill="accent1" w:themeFillTint="99"/>
            <w:vAlign w:val="center"/>
          </w:tcPr>
          <w:p w:rsidR="00610420" w:rsidRDefault="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tcBorders>
              <w:top w:val="single" w:sz="12" w:space="0" w:color="000000"/>
            </w:tcBorders>
            <w:shd w:val="clear" w:color="auto" w:fill="95B3D7" w:themeFill="accent1" w:themeFillTint="99"/>
            <w:vAlign w:val="center"/>
          </w:tcPr>
          <w:p w:rsidR="00610420" w:rsidRDefault="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1º</w:t>
            </w:r>
          </w:p>
        </w:tc>
        <w:tc>
          <w:tcPr>
            <w:tcW w:w="750" w:type="dxa"/>
            <w:tcBorders>
              <w:top w:val="single" w:sz="12" w:space="0" w:color="000000"/>
            </w:tcBorders>
            <w:shd w:val="clear" w:color="auto" w:fill="95B3D7" w:themeFill="accent1" w:themeFillTint="99"/>
            <w:vAlign w:val="center"/>
          </w:tcPr>
          <w:p w:rsidR="00610420" w:rsidRDefault="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w:t>
            </w:r>
          </w:p>
        </w:tc>
        <w:tc>
          <w:tcPr>
            <w:tcW w:w="992" w:type="dxa"/>
            <w:tcBorders>
              <w:top w:val="single" w:sz="12" w:space="0" w:color="000000"/>
            </w:tcBorders>
            <w:shd w:val="clear" w:color="auto" w:fill="95B3D7" w:themeFill="accent1" w:themeFillTint="99"/>
            <w:vAlign w:val="center"/>
          </w:tcPr>
          <w:p w:rsidR="00610420" w:rsidRDefault="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2221159</w:t>
            </w:r>
          </w:p>
        </w:tc>
        <w:tc>
          <w:tcPr>
            <w:tcW w:w="4659" w:type="dxa"/>
            <w:tcBorders>
              <w:top w:val="single" w:sz="12" w:space="0" w:color="000000"/>
            </w:tcBorders>
            <w:shd w:val="clear" w:color="auto" w:fill="95B3D7" w:themeFill="accent1" w:themeFillTint="99"/>
            <w:vAlign w:val="center"/>
          </w:tcPr>
          <w:p w:rsidR="00610420" w:rsidRDefault="0061042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Patologías del sistema Endocrino, Metabolismo, Nutrición y Medicina de Familia</w:t>
            </w:r>
          </w:p>
        </w:tc>
        <w:tc>
          <w:tcPr>
            <w:tcW w:w="1260" w:type="dxa"/>
            <w:tcBorders>
              <w:top w:val="single" w:sz="12" w:space="0" w:color="000000"/>
            </w:tcBorders>
            <w:shd w:val="clear" w:color="auto" w:fill="95B3D7" w:themeFill="accent1" w:themeFillTint="99"/>
            <w:vAlign w:val="center"/>
          </w:tcPr>
          <w:p w:rsidR="00610420" w:rsidRDefault="0061042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tcBorders>
              <w:top w:val="single" w:sz="12" w:space="0" w:color="000000"/>
            </w:tcBorders>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tcBorders>
              <w:top w:val="single" w:sz="12" w:space="0" w:color="000000"/>
            </w:tcBorders>
            <w:shd w:val="clear" w:color="auto" w:fill="EBCDFF"/>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tcBorders>
              <w:top w:val="single" w:sz="12" w:space="0" w:color="000000"/>
            </w:tcBorders>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w:t>
            </w:r>
          </w:p>
        </w:tc>
        <w:tc>
          <w:tcPr>
            <w:tcW w:w="992" w:type="dxa"/>
            <w:tcBorders>
              <w:top w:val="single" w:sz="12" w:space="0" w:color="000000"/>
            </w:tcBorders>
            <w:shd w:val="clear" w:color="auto" w:fill="EBCD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222 11 54</w:t>
            </w:r>
          </w:p>
        </w:tc>
        <w:tc>
          <w:tcPr>
            <w:tcW w:w="4659" w:type="dxa"/>
            <w:tcBorders>
              <w:top w:val="single" w:sz="12" w:space="0" w:color="000000"/>
            </w:tcBorders>
            <w:shd w:val="clear" w:color="auto" w:fill="EBCD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Farmacología Clínica</w:t>
            </w:r>
          </w:p>
        </w:tc>
        <w:tc>
          <w:tcPr>
            <w:tcW w:w="1260" w:type="dxa"/>
            <w:tcBorders>
              <w:top w:val="single" w:sz="12" w:space="0" w:color="000000"/>
            </w:tcBorders>
            <w:shd w:val="clear" w:color="auto" w:fill="EBCDFF"/>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trPr>
          <w:jc w:val="center"/>
        </w:trPr>
        <w:tc>
          <w:tcPr>
            <w:tcW w:w="756" w:type="dxa"/>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shd w:val="clear" w:color="auto" w:fill="EBCDFF"/>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shd w:val="clear" w:color="auto" w:fill="EBCDFF"/>
            <w:vAlign w:val="center"/>
          </w:tcPr>
          <w:p w:rsidR="00C7382F"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992" w:type="dxa"/>
            <w:shd w:val="clear" w:color="auto" w:fill="EBCDFF"/>
            <w:vAlign w:val="center"/>
          </w:tcPr>
          <w:p w:rsidR="00C7382F" w:rsidRDefault="00610420">
            <w:pPr>
              <w:pBdr>
                <w:top w:val="nil"/>
                <w:left w:val="nil"/>
                <w:bottom w:val="nil"/>
                <w:right w:val="nil"/>
                <w:between w:val="nil"/>
              </w:pBdr>
              <w:jc w:val="center"/>
              <w:rPr>
                <w:color w:val="000000"/>
              </w:rPr>
            </w:pPr>
            <w:r>
              <w:rPr>
                <w:rFonts w:ascii="Arial" w:eastAsia="Arial" w:hAnsi="Arial" w:cs="Arial"/>
                <w:color w:val="000000"/>
                <w:sz w:val="16"/>
                <w:szCs w:val="16"/>
              </w:rPr>
              <w:t>222 11 58</w:t>
            </w:r>
          </w:p>
        </w:tc>
        <w:tc>
          <w:tcPr>
            <w:tcW w:w="4659" w:type="dxa"/>
            <w:shd w:val="clear" w:color="auto" w:fill="EBCDFF"/>
            <w:vAlign w:val="center"/>
          </w:tcPr>
          <w:p w:rsidR="00C7382F" w:rsidRDefault="0011134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Medicina Legal y Forense. Toxicología</w:t>
            </w:r>
          </w:p>
        </w:tc>
        <w:tc>
          <w:tcPr>
            <w:tcW w:w="1260" w:type="dxa"/>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C7382F" w:rsidTr="0011134C">
        <w:trPr>
          <w:jc w:val="center"/>
        </w:trPr>
        <w:tc>
          <w:tcPr>
            <w:tcW w:w="756" w:type="dxa"/>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shd w:val="clear" w:color="auto" w:fill="EBCDFF"/>
            <w:vAlign w:val="center"/>
          </w:tcPr>
          <w:p w:rsidR="00C7382F" w:rsidRDefault="00DF691C">
            <w:pPr>
              <w:pBdr>
                <w:top w:val="nil"/>
                <w:left w:val="nil"/>
                <w:bottom w:val="nil"/>
                <w:right w:val="nil"/>
                <w:between w:val="nil"/>
              </w:pBdr>
              <w:jc w:val="center"/>
              <w:rPr>
                <w:color w:val="000000"/>
                <w:sz w:val="16"/>
                <w:szCs w:val="16"/>
              </w:rPr>
            </w:pPr>
            <w:r>
              <w:rPr>
                <w:rFonts w:ascii="Arial" w:eastAsia="Arial" w:hAnsi="Arial" w:cs="Arial"/>
                <w:color w:val="000000"/>
                <w:sz w:val="16"/>
                <w:szCs w:val="16"/>
              </w:rPr>
              <w:t>2º</w:t>
            </w:r>
          </w:p>
        </w:tc>
        <w:tc>
          <w:tcPr>
            <w:tcW w:w="750" w:type="dxa"/>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w:t>
            </w:r>
          </w:p>
        </w:tc>
        <w:tc>
          <w:tcPr>
            <w:tcW w:w="992" w:type="dxa"/>
            <w:shd w:val="clear" w:color="auto" w:fill="EBCDFF"/>
            <w:vAlign w:val="center"/>
          </w:tcPr>
          <w:p w:rsidR="00C7382F" w:rsidRDefault="00DF691C">
            <w:pPr>
              <w:pBdr>
                <w:top w:val="nil"/>
                <w:left w:val="nil"/>
                <w:bottom w:val="nil"/>
                <w:right w:val="nil"/>
                <w:between w:val="nil"/>
              </w:pBdr>
              <w:jc w:val="center"/>
              <w:rPr>
                <w:color w:val="000000"/>
              </w:rPr>
            </w:pPr>
            <w:r>
              <w:rPr>
                <w:rFonts w:ascii="Arial" w:eastAsia="Arial" w:hAnsi="Arial" w:cs="Arial"/>
                <w:color w:val="000000"/>
                <w:sz w:val="16"/>
                <w:szCs w:val="16"/>
              </w:rPr>
              <w:t>222 11 57</w:t>
            </w:r>
          </w:p>
        </w:tc>
        <w:tc>
          <w:tcPr>
            <w:tcW w:w="4659" w:type="dxa"/>
            <w:shd w:val="clear" w:color="auto" w:fill="EBCDFF"/>
            <w:vAlign w:val="center"/>
          </w:tcPr>
          <w:p w:rsidR="00C7382F" w:rsidRDefault="00DF691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Patología Osteo-Articular y Enfermedades Sistémicas</w:t>
            </w:r>
          </w:p>
        </w:tc>
        <w:tc>
          <w:tcPr>
            <w:tcW w:w="1260" w:type="dxa"/>
            <w:shd w:val="clear" w:color="auto" w:fill="EBCDFF"/>
            <w:vAlign w:val="center"/>
          </w:tcPr>
          <w:p w:rsidR="00C7382F" w:rsidRDefault="00DF691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11134C" w:rsidTr="0011134C">
        <w:trPr>
          <w:jc w:val="center"/>
        </w:trPr>
        <w:tc>
          <w:tcPr>
            <w:tcW w:w="756"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5º </w:t>
            </w:r>
          </w:p>
        </w:tc>
        <w:tc>
          <w:tcPr>
            <w:tcW w:w="871"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2º</w:t>
            </w:r>
          </w:p>
        </w:tc>
        <w:tc>
          <w:tcPr>
            <w:tcW w:w="750"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w:t>
            </w:r>
          </w:p>
        </w:tc>
        <w:tc>
          <w:tcPr>
            <w:tcW w:w="992"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222 11 5B</w:t>
            </w:r>
          </w:p>
        </w:tc>
        <w:tc>
          <w:tcPr>
            <w:tcW w:w="4659" w:type="dxa"/>
            <w:shd w:val="clear" w:color="auto" w:fill="EBCDFF"/>
            <w:vAlign w:val="center"/>
          </w:tcPr>
          <w:p w:rsidR="0011134C" w:rsidRDefault="0011134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Pediatría y Cirugía Pediátrica II</w:t>
            </w:r>
          </w:p>
        </w:tc>
        <w:tc>
          <w:tcPr>
            <w:tcW w:w="1260"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r w:rsidR="0011134C" w:rsidTr="00610420">
        <w:trPr>
          <w:jc w:val="center"/>
        </w:trPr>
        <w:tc>
          <w:tcPr>
            <w:tcW w:w="756"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5º</w:t>
            </w:r>
          </w:p>
        </w:tc>
        <w:tc>
          <w:tcPr>
            <w:tcW w:w="871"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2º</w:t>
            </w:r>
          </w:p>
        </w:tc>
        <w:tc>
          <w:tcPr>
            <w:tcW w:w="750"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w:t>
            </w:r>
          </w:p>
        </w:tc>
        <w:tc>
          <w:tcPr>
            <w:tcW w:w="992"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222 11 5D</w:t>
            </w:r>
          </w:p>
        </w:tc>
        <w:tc>
          <w:tcPr>
            <w:tcW w:w="4659" w:type="dxa"/>
            <w:shd w:val="clear" w:color="auto" w:fill="EBCDFF"/>
            <w:vAlign w:val="center"/>
          </w:tcPr>
          <w:p w:rsidR="0011134C" w:rsidRDefault="0011134C">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Ginecología</w:t>
            </w:r>
          </w:p>
        </w:tc>
        <w:tc>
          <w:tcPr>
            <w:tcW w:w="1260" w:type="dxa"/>
            <w:shd w:val="clear" w:color="auto" w:fill="EBCDFF"/>
            <w:vAlign w:val="center"/>
          </w:tcPr>
          <w:p w:rsidR="0011134C" w:rsidRDefault="0011134C">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p>
        </w:tc>
      </w:tr>
    </w:tbl>
    <w:p w:rsidR="00C7382F" w:rsidRDefault="00C7382F">
      <w:pPr>
        <w:pBdr>
          <w:top w:val="nil"/>
          <w:left w:val="nil"/>
          <w:bottom w:val="nil"/>
          <w:right w:val="nil"/>
          <w:between w:val="nil"/>
        </w:pBdr>
        <w:spacing w:line="324" w:lineRule="auto"/>
        <w:jc w:val="both"/>
        <w:rPr>
          <w:rFonts w:ascii="Arial" w:eastAsia="Arial" w:hAnsi="Arial" w:cs="Arial"/>
          <w:color w:val="000000"/>
          <w:sz w:val="18"/>
          <w:szCs w:val="18"/>
        </w:rPr>
      </w:pP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C7382F">
      <w:pPr>
        <w:pBdr>
          <w:top w:val="nil"/>
          <w:left w:val="nil"/>
          <w:bottom w:val="nil"/>
          <w:right w:val="nil"/>
          <w:between w:val="nil"/>
        </w:pBdr>
        <w:spacing w:line="324" w:lineRule="auto"/>
        <w:jc w:val="both"/>
        <w:rPr>
          <w:rFonts w:ascii="Arial" w:eastAsia="Arial" w:hAnsi="Arial" w:cs="Arial"/>
          <w:color w:val="000000"/>
          <w:sz w:val="10"/>
          <w:szCs w:val="10"/>
        </w:rPr>
      </w:pPr>
    </w:p>
    <w:p w:rsidR="00C7382F" w:rsidRDefault="00DF691C">
      <w:pPr>
        <w:pBdr>
          <w:top w:val="nil"/>
          <w:left w:val="nil"/>
          <w:bottom w:val="nil"/>
          <w:right w:val="nil"/>
          <w:between w:val="nil"/>
        </w:pBdr>
        <w:shd w:val="clear" w:color="auto" w:fill="CCCCFF"/>
        <w:spacing w:line="324" w:lineRule="auto"/>
        <w:jc w:val="both"/>
        <w:rPr>
          <w:rFonts w:ascii="Comic Sans MS" w:eastAsia="Comic Sans MS" w:hAnsi="Comic Sans MS" w:cs="Comic Sans MS"/>
          <w:color w:val="000080"/>
          <w:sz w:val="22"/>
          <w:szCs w:val="22"/>
        </w:rPr>
      </w:pPr>
      <w:r>
        <w:rPr>
          <w:rFonts w:ascii="Comic Sans MS" w:eastAsia="Comic Sans MS" w:hAnsi="Comic Sans MS" w:cs="Comic Sans MS"/>
          <w:b/>
          <w:color w:val="000080"/>
          <w:sz w:val="22"/>
          <w:szCs w:val="22"/>
        </w:rPr>
        <w:t>Asignaturas Optativas</w:t>
      </w:r>
      <w:r>
        <w:rPr>
          <w:rFonts w:ascii="Arial" w:eastAsia="Arial" w:hAnsi="Arial" w:cs="Arial"/>
          <w:b/>
          <w:color w:val="000000"/>
          <w:sz w:val="20"/>
          <w:szCs w:val="20"/>
        </w:rPr>
        <w:t xml:space="preserve"> </w:t>
      </w:r>
      <w:r>
        <w:rPr>
          <w:rFonts w:ascii="Comic Sans MS" w:eastAsia="Comic Sans MS" w:hAnsi="Comic Sans MS" w:cs="Comic Sans MS"/>
          <w:b/>
          <w:color w:val="000080"/>
          <w:sz w:val="20"/>
          <w:szCs w:val="20"/>
        </w:rPr>
        <w:t xml:space="preserve">de </w:t>
      </w:r>
      <w:r>
        <w:rPr>
          <w:rFonts w:ascii="Comic Sans MS" w:eastAsia="Comic Sans MS" w:hAnsi="Comic Sans MS" w:cs="Comic Sans MS"/>
          <w:b/>
          <w:color w:val="000080"/>
          <w:sz w:val="22"/>
          <w:szCs w:val="22"/>
        </w:rPr>
        <w:t xml:space="preserve">Grado (2º /3º/4º/5º) </w:t>
      </w:r>
    </w:p>
    <w:p w:rsidR="00C7382F" w:rsidRDefault="00C7382F">
      <w:pPr>
        <w:pBdr>
          <w:top w:val="nil"/>
          <w:left w:val="nil"/>
          <w:bottom w:val="nil"/>
          <w:right w:val="nil"/>
          <w:between w:val="nil"/>
        </w:pBdr>
        <w:spacing w:line="324" w:lineRule="auto"/>
        <w:jc w:val="both"/>
        <w:rPr>
          <w:rFonts w:ascii="Comic Sans MS" w:eastAsia="Comic Sans MS" w:hAnsi="Comic Sans MS" w:cs="Comic Sans MS"/>
          <w:color w:val="000080"/>
          <w:sz w:val="10"/>
          <w:szCs w:val="10"/>
        </w:rPr>
      </w:pPr>
    </w:p>
    <w:p w:rsidR="00C7382F" w:rsidRDefault="00C7382F">
      <w:pPr>
        <w:pBdr>
          <w:top w:val="nil"/>
          <w:left w:val="nil"/>
          <w:bottom w:val="nil"/>
          <w:right w:val="nil"/>
          <w:between w:val="nil"/>
        </w:pBdr>
        <w:spacing w:line="324" w:lineRule="auto"/>
        <w:jc w:val="both"/>
        <w:rPr>
          <w:rFonts w:ascii="Comic Sans MS" w:eastAsia="Comic Sans MS" w:hAnsi="Comic Sans MS" w:cs="Comic Sans MS"/>
          <w:color w:val="000080"/>
          <w:sz w:val="10"/>
          <w:szCs w:val="10"/>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3"/>
        <w:gridCol w:w="5629"/>
        <w:gridCol w:w="1204"/>
        <w:gridCol w:w="1070"/>
      </w:tblGrid>
      <w:tr w:rsidR="00C7382F">
        <w:trPr>
          <w:jc w:val="center"/>
        </w:trPr>
        <w:tc>
          <w:tcPr>
            <w:tcW w:w="1303" w:type="dxa"/>
            <w:tcBorders>
              <w:top w:val="single" w:sz="18" w:space="0" w:color="000000"/>
              <w:bottom w:val="single" w:sz="4" w:space="0" w:color="FFFFFF"/>
            </w:tcBorders>
            <w:shd w:val="clear" w:color="auto" w:fill="3BB377"/>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Código</w:t>
            </w:r>
          </w:p>
        </w:tc>
        <w:tc>
          <w:tcPr>
            <w:tcW w:w="5629" w:type="dxa"/>
            <w:tcBorders>
              <w:top w:val="single" w:sz="18" w:space="0" w:color="000000"/>
              <w:bottom w:val="single" w:sz="4" w:space="0" w:color="FFFFFF"/>
            </w:tcBorders>
            <w:shd w:val="clear" w:color="auto" w:fill="3BB377"/>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con horario compatible para 2º Grado</w:t>
            </w:r>
          </w:p>
        </w:tc>
        <w:tc>
          <w:tcPr>
            <w:tcW w:w="1204" w:type="dxa"/>
            <w:tcBorders>
              <w:top w:val="single" w:sz="18" w:space="0" w:color="000000"/>
              <w:bottom w:val="single" w:sz="4" w:space="0" w:color="FFFFFF"/>
            </w:tcBorders>
            <w:shd w:val="clear" w:color="auto" w:fill="3BB377"/>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Cuatrim.</w:t>
            </w:r>
          </w:p>
        </w:tc>
        <w:tc>
          <w:tcPr>
            <w:tcW w:w="1070" w:type="dxa"/>
            <w:tcBorders>
              <w:top w:val="single" w:sz="18" w:space="0" w:color="000000"/>
              <w:bottom w:val="single" w:sz="4" w:space="0" w:color="FFFFFF"/>
            </w:tcBorders>
            <w:shd w:val="clear" w:color="auto" w:fill="3BB377"/>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ECTS</w:t>
            </w:r>
          </w:p>
        </w:tc>
      </w:tr>
      <w:tr w:rsidR="00C7382F">
        <w:trPr>
          <w:jc w:val="center"/>
        </w:trPr>
        <w:tc>
          <w:tcPr>
            <w:tcW w:w="1303" w:type="dxa"/>
            <w:tcBorders>
              <w:top w:val="single" w:sz="4" w:space="0" w:color="FFFFFF"/>
              <w:left w:val="single" w:sz="8" w:space="0" w:color="000000"/>
            </w:tcBorders>
            <w:shd w:val="clear" w:color="auto" w:fill="3BB377"/>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A4</w:t>
            </w:r>
          </w:p>
        </w:tc>
        <w:tc>
          <w:tcPr>
            <w:tcW w:w="5629" w:type="dxa"/>
            <w:tcBorders>
              <w:top w:val="single" w:sz="4" w:space="0" w:color="FFFFFF"/>
              <w:left w:val="single" w:sz="8" w:space="0" w:color="000000"/>
            </w:tcBorders>
            <w:shd w:val="clear" w:color="auto" w:fill="3BB377"/>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Fisiología del Ejercicio (Optativa A)</w:t>
            </w:r>
          </w:p>
        </w:tc>
        <w:tc>
          <w:tcPr>
            <w:tcW w:w="1204" w:type="dxa"/>
            <w:tcBorders>
              <w:top w:val="single" w:sz="4" w:space="0" w:color="FFFFFF"/>
            </w:tcBorders>
            <w:shd w:val="clear" w:color="auto" w:fill="3BB377"/>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top w:val="single" w:sz="4" w:space="0" w:color="FFFFFF"/>
            </w:tcBorders>
            <w:shd w:val="clear" w:color="auto" w:fill="3BB377"/>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bottom w:val="single" w:sz="12" w:space="0" w:color="000000"/>
            </w:tcBorders>
            <w:shd w:val="clear" w:color="auto" w:fill="3BB377"/>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A2</w:t>
            </w:r>
          </w:p>
        </w:tc>
        <w:tc>
          <w:tcPr>
            <w:tcW w:w="5629" w:type="dxa"/>
            <w:tcBorders>
              <w:bottom w:val="single" w:sz="12" w:space="0" w:color="000000"/>
            </w:tcBorders>
            <w:shd w:val="clear" w:color="auto" w:fill="3BB377"/>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Imagen médica e Instrumentación (Optativa B)</w:t>
            </w:r>
          </w:p>
        </w:tc>
        <w:tc>
          <w:tcPr>
            <w:tcW w:w="1204" w:type="dxa"/>
            <w:tcBorders>
              <w:bottom w:val="single" w:sz="12" w:space="0" w:color="000000"/>
            </w:tcBorders>
            <w:shd w:val="clear" w:color="auto" w:fill="3BB377"/>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bottom w:val="single" w:sz="12" w:space="0" w:color="000000"/>
            </w:tcBorders>
            <w:shd w:val="clear" w:color="auto" w:fill="3BB377"/>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bottom w:val="single" w:sz="4" w:space="0" w:color="000000"/>
            </w:tcBorders>
            <w:shd w:val="clear" w:color="auto" w:fill="9ADEBC"/>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A5</w:t>
            </w:r>
          </w:p>
        </w:tc>
        <w:tc>
          <w:tcPr>
            <w:tcW w:w="5629" w:type="dxa"/>
            <w:tcBorders>
              <w:bottom w:val="single" w:sz="4" w:space="0" w:color="000000"/>
            </w:tcBorders>
            <w:shd w:val="clear" w:color="auto" w:fill="9ADEBC"/>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Ingeniería Tisular (Optativa C)</w:t>
            </w:r>
          </w:p>
        </w:tc>
        <w:tc>
          <w:tcPr>
            <w:tcW w:w="1204" w:type="dxa"/>
            <w:tcBorders>
              <w:bottom w:val="single" w:sz="4" w:space="0" w:color="000000"/>
            </w:tcBorders>
            <w:shd w:val="clear" w:color="auto" w:fill="9ADEBC"/>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2</w:t>
            </w:r>
          </w:p>
        </w:tc>
        <w:tc>
          <w:tcPr>
            <w:tcW w:w="1070" w:type="dxa"/>
            <w:tcBorders>
              <w:bottom w:val="single" w:sz="4" w:space="0" w:color="000000"/>
            </w:tcBorders>
            <w:shd w:val="clear" w:color="auto" w:fill="9ADEBC"/>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bottom w:val="single" w:sz="18" w:space="0" w:color="000000"/>
            </w:tcBorders>
            <w:shd w:val="clear" w:color="auto" w:fill="9ADEBC"/>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A3</w:t>
            </w:r>
          </w:p>
        </w:tc>
        <w:tc>
          <w:tcPr>
            <w:tcW w:w="5629" w:type="dxa"/>
            <w:tcBorders>
              <w:bottom w:val="single" w:sz="18" w:space="0" w:color="000000"/>
            </w:tcBorders>
            <w:shd w:val="clear" w:color="auto" w:fill="9ADEBC"/>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Análisis Estadístico con Ordenador de los datos médicos (Optativa D)</w:t>
            </w:r>
          </w:p>
        </w:tc>
        <w:tc>
          <w:tcPr>
            <w:tcW w:w="1204" w:type="dxa"/>
            <w:tcBorders>
              <w:bottom w:val="single" w:sz="18" w:space="0" w:color="000000"/>
            </w:tcBorders>
            <w:shd w:val="clear" w:color="auto" w:fill="9ADEBC"/>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2</w:t>
            </w:r>
          </w:p>
        </w:tc>
        <w:tc>
          <w:tcPr>
            <w:tcW w:w="1070" w:type="dxa"/>
            <w:tcBorders>
              <w:bottom w:val="single" w:sz="18" w:space="0" w:color="000000"/>
            </w:tcBorders>
            <w:shd w:val="clear" w:color="auto" w:fill="9ADEBC"/>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top w:val="single" w:sz="18" w:space="0" w:color="000000"/>
              <w:bottom w:val="single" w:sz="4" w:space="0" w:color="FFFFFF"/>
            </w:tcBorders>
            <w:shd w:val="clear" w:color="auto" w:fill="8585FF"/>
            <w:vAlign w:val="center"/>
          </w:tcPr>
          <w:p w:rsidR="00C7382F" w:rsidRDefault="00C7382F">
            <w:pPr>
              <w:pBdr>
                <w:top w:val="nil"/>
                <w:left w:val="nil"/>
                <w:bottom w:val="nil"/>
                <w:right w:val="nil"/>
                <w:between w:val="nil"/>
              </w:pBdr>
              <w:jc w:val="center"/>
              <w:rPr>
                <w:color w:val="000000"/>
              </w:rPr>
            </w:pPr>
          </w:p>
        </w:tc>
        <w:tc>
          <w:tcPr>
            <w:tcW w:w="5629" w:type="dxa"/>
            <w:tcBorders>
              <w:top w:val="single" w:sz="18" w:space="0" w:color="000000"/>
              <w:bottom w:val="single" w:sz="4" w:space="0" w:color="FFFFFF"/>
            </w:tcBorders>
            <w:shd w:val="clear" w:color="auto" w:fill="8585FF"/>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con horario compatible para 3º Grado</w:t>
            </w:r>
          </w:p>
        </w:tc>
        <w:tc>
          <w:tcPr>
            <w:tcW w:w="1204" w:type="dxa"/>
            <w:tcBorders>
              <w:top w:val="single" w:sz="18" w:space="0" w:color="000000"/>
              <w:bottom w:val="single" w:sz="4" w:space="0" w:color="FFFFFF"/>
            </w:tcBorders>
            <w:shd w:val="clear" w:color="auto" w:fill="8585FF"/>
          </w:tcPr>
          <w:p w:rsidR="00C7382F" w:rsidRDefault="00C7382F">
            <w:pPr>
              <w:pBdr>
                <w:top w:val="nil"/>
                <w:left w:val="nil"/>
                <w:bottom w:val="nil"/>
                <w:right w:val="nil"/>
                <w:between w:val="nil"/>
              </w:pBdr>
              <w:jc w:val="center"/>
              <w:rPr>
                <w:rFonts w:ascii="Comic Sans MS" w:eastAsia="Comic Sans MS" w:hAnsi="Comic Sans MS" w:cs="Comic Sans MS"/>
                <w:color w:val="FFFFFF"/>
                <w:sz w:val="18"/>
                <w:szCs w:val="18"/>
              </w:rPr>
            </w:pPr>
          </w:p>
        </w:tc>
        <w:tc>
          <w:tcPr>
            <w:tcW w:w="1070" w:type="dxa"/>
            <w:tcBorders>
              <w:top w:val="single" w:sz="18" w:space="0" w:color="000000"/>
              <w:bottom w:val="single" w:sz="4" w:space="0" w:color="FFFFFF"/>
            </w:tcBorders>
            <w:shd w:val="clear" w:color="auto" w:fill="8585FF"/>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ECTS</w:t>
            </w:r>
          </w:p>
        </w:tc>
      </w:tr>
      <w:tr w:rsidR="00C7382F">
        <w:trPr>
          <w:jc w:val="center"/>
        </w:trPr>
        <w:tc>
          <w:tcPr>
            <w:tcW w:w="1303" w:type="dxa"/>
            <w:tcBorders>
              <w:top w:val="single" w:sz="4" w:space="0" w:color="FFFFFF"/>
            </w:tcBorders>
            <w:shd w:val="clear" w:color="auto" w:fill="8585FF"/>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A1</w:t>
            </w:r>
          </w:p>
        </w:tc>
        <w:tc>
          <w:tcPr>
            <w:tcW w:w="5629" w:type="dxa"/>
            <w:tcBorders>
              <w:top w:val="single" w:sz="4" w:space="0" w:color="FFFFFF"/>
            </w:tcBorders>
            <w:shd w:val="clear" w:color="auto" w:fill="8585FF"/>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Epidemiología Clínica</w:t>
            </w:r>
          </w:p>
        </w:tc>
        <w:tc>
          <w:tcPr>
            <w:tcW w:w="1204" w:type="dxa"/>
            <w:tcBorders>
              <w:top w:val="single" w:sz="4" w:space="0" w:color="FFFFFF"/>
            </w:tcBorders>
            <w:shd w:val="clear" w:color="auto" w:fill="8585FF"/>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top w:val="single" w:sz="4" w:space="0" w:color="FFFFFF"/>
            </w:tcBorders>
            <w:shd w:val="clear" w:color="auto" w:fill="8585FF"/>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bottom w:val="single" w:sz="4" w:space="0" w:color="000000"/>
            </w:tcBorders>
            <w:shd w:val="clear" w:color="auto" w:fill="8585FF"/>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AC</w:t>
            </w:r>
          </w:p>
        </w:tc>
        <w:tc>
          <w:tcPr>
            <w:tcW w:w="5629" w:type="dxa"/>
            <w:tcBorders>
              <w:bottom w:val="single" w:sz="4" w:space="0" w:color="000000"/>
            </w:tcBorders>
            <w:shd w:val="clear" w:color="auto" w:fill="8585FF"/>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Inglés para Medicina I- 3º Grado (grupo B)</w:t>
            </w:r>
          </w:p>
        </w:tc>
        <w:tc>
          <w:tcPr>
            <w:tcW w:w="1204" w:type="dxa"/>
            <w:tcBorders>
              <w:bottom w:val="single" w:sz="4" w:space="0" w:color="000000"/>
            </w:tcBorders>
            <w:shd w:val="clear" w:color="auto" w:fill="8585FF"/>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bottom w:val="single" w:sz="4" w:space="0" w:color="000000"/>
            </w:tcBorders>
            <w:shd w:val="clear" w:color="auto" w:fill="8585FF"/>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6</w:t>
            </w:r>
          </w:p>
        </w:tc>
      </w:tr>
      <w:tr w:rsidR="00C7382F">
        <w:trPr>
          <w:jc w:val="center"/>
        </w:trPr>
        <w:tc>
          <w:tcPr>
            <w:tcW w:w="1303" w:type="dxa"/>
            <w:tcBorders>
              <w:bottom w:val="single" w:sz="18" w:space="0" w:color="000000"/>
            </w:tcBorders>
            <w:shd w:val="clear" w:color="auto" w:fill="8585FF"/>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AD</w:t>
            </w:r>
          </w:p>
        </w:tc>
        <w:tc>
          <w:tcPr>
            <w:tcW w:w="5629" w:type="dxa"/>
            <w:tcBorders>
              <w:bottom w:val="single" w:sz="18" w:space="0" w:color="000000"/>
            </w:tcBorders>
            <w:shd w:val="clear" w:color="auto" w:fill="8585FF"/>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Inglés para Medicina II- 3º Grado (grupo B)</w:t>
            </w:r>
          </w:p>
        </w:tc>
        <w:tc>
          <w:tcPr>
            <w:tcW w:w="1204" w:type="dxa"/>
            <w:tcBorders>
              <w:bottom w:val="single" w:sz="18" w:space="0" w:color="000000"/>
            </w:tcBorders>
            <w:shd w:val="clear" w:color="auto" w:fill="8585FF"/>
          </w:tcPr>
          <w:p w:rsidR="00C7382F" w:rsidRDefault="009735D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2</w:t>
            </w:r>
          </w:p>
        </w:tc>
        <w:tc>
          <w:tcPr>
            <w:tcW w:w="1070" w:type="dxa"/>
            <w:tcBorders>
              <w:bottom w:val="single" w:sz="18" w:space="0" w:color="000000"/>
            </w:tcBorders>
            <w:shd w:val="clear" w:color="auto" w:fill="8585FF"/>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6</w:t>
            </w:r>
          </w:p>
        </w:tc>
      </w:tr>
      <w:tr w:rsidR="00C7382F">
        <w:trPr>
          <w:jc w:val="center"/>
        </w:trPr>
        <w:tc>
          <w:tcPr>
            <w:tcW w:w="1303" w:type="dxa"/>
            <w:tcBorders>
              <w:top w:val="single" w:sz="18" w:space="0" w:color="000000"/>
              <w:bottom w:val="single" w:sz="4" w:space="0" w:color="FFFFFF"/>
            </w:tcBorders>
            <w:shd w:val="clear" w:color="auto" w:fill="EA8B00"/>
            <w:vAlign w:val="center"/>
          </w:tcPr>
          <w:p w:rsidR="00C7382F" w:rsidRDefault="00C7382F">
            <w:pPr>
              <w:pBdr>
                <w:top w:val="nil"/>
                <w:left w:val="nil"/>
                <w:bottom w:val="nil"/>
                <w:right w:val="nil"/>
                <w:between w:val="nil"/>
              </w:pBdr>
              <w:jc w:val="center"/>
              <w:rPr>
                <w:color w:val="000000"/>
              </w:rPr>
            </w:pPr>
          </w:p>
        </w:tc>
        <w:tc>
          <w:tcPr>
            <w:tcW w:w="5629" w:type="dxa"/>
            <w:tcBorders>
              <w:top w:val="single" w:sz="18" w:space="0" w:color="000000"/>
              <w:bottom w:val="single" w:sz="4" w:space="0" w:color="FFFFFF"/>
            </w:tcBorders>
            <w:shd w:val="clear" w:color="auto" w:fill="EA8B00"/>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con horario compatible para 4º Grado</w:t>
            </w:r>
          </w:p>
        </w:tc>
        <w:tc>
          <w:tcPr>
            <w:tcW w:w="1204" w:type="dxa"/>
            <w:tcBorders>
              <w:top w:val="single" w:sz="18" w:space="0" w:color="000000"/>
              <w:bottom w:val="single" w:sz="4" w:space="0" w:color="FFFFFF"/>
            </w:tcBorders>
            <w:shd w:val="clear" w:color="auto" w:fill="EA8B00"/>
          </w:tcPr>
          <w:p w:rsidR="00C7382F" w:rsidRDefault="00C7382F">
            <w:pPr>
              <w:pBdr>
                <w:top w:val="nil"/>
                <w:left w:val="nil"/>
                <w:bottom w:val="nil"/>
                <w:right w:val="nil"/>
                <w:between w:val="nil"/>
              </w:pBdr>
              <w:jc w:val="center"/>
              <w:rPr>
                <w:rFonts w:ascii="Comic Sans MS" w:eastAsia="Comic Sans MS" w:hAnsi="Comic Sans MS" w:cs="Comic Sans MS"/>
                <w:color w:val="FFFFFF"/>
                <w:sz w:val="18"/>
                <w:szCs w:val="18"/>
              </w:rPr>
            </w:pPr>
          </w:p>
        </w:tc>
        <w:tc>
          <w:tcPr>
            <w:tcW w:w="1070" w:type="dxa"/>
            <w:tcBorders>
              <w:top w:val="single" w:sz="18" w:space="0" w:color="000000"/>
              <w:bottom w:val="single" w:sz="4" w:space="0" w:color="FFFFFF"/>
            </w:tcBorders>
            <w:shd w:val="clear" w:color="auto" w:fill="EA8B00"/>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ECTS</w:t>
            </w:r>
          </w:p>
        </w:tc>
      </w:tr>
      <w:tr w:rsidR="00C7382F">
        <w:trPr>
          <w:jc w:val="center"/>
        </w:trPr>
        <w:tc>
          <w:tcPr>
            <w:tcW w:w="1303" w:type="dxa"/>
            <w:tcBorders>
              <w:bottom w:val="single" w:sz="4" w:space="0" w:color="000000"/>
            </w:tcBorders>
            <w:shd w:val="clear" w:color="auto" w:fill="EA8B00"/>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A9</w:t>
            </w:r>
          </w:p>
        </w:tc>
        <w:tc>
          <w:tcPr>
            <w:tcW w:w="5629" w:type="dxa"/>
            <w:tcBorders>
              <w:bottom w:val="single" w:sz="4" w:space="0" w:color="000000"/>
            </w:tcBorders>
            <w:shd w:val="clear" w:color="auto" w:fill="EA8B00"/>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Psiquiatría Evolutiva</w:t>
            </w:r>
          </w:p>
        </w:tc>
        <w:tc>
          <w:tcPr>
            <w:tcW w:w="1204" w:type="dxa"/>
            <w:tcBorders>
              <w:bottom w:val="single" w:sz="4" w:space="0" w:color="000000"/>
            </w:tcBorders>
            <w:shd w:val="clear" w:color="auto" w:fill="EA8B00"/>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bottom w:val="single" w:sz="4" w:space="0" w:color="000000"/>
            </w:tcBorders>
            <w:shd w:val="clear" w:color="auto" w:fill="EA8B00"/>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580544" w:rsidTr="00580544">
        <w:trPr>
          <w:jc w:val="center"/>
        </w:trPr>
        <w:tc>
          <w:tcPr>
            <w:tcW w:w="1303" w:type="dxa"/>
            <w:shd w:val="clear" w:color="auto" w:fill="E36C0A" w:themeFill="accent6" w:themeFillShade="BF"/>
            <w:vAlign w:val="center"/>
          </w:tcPr>
          <w:p w:rsidR="00580544" w:rsidRDefault="00580544" w:rsidP="00E132F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AE</w:t>
            </w:r>
          </w:p>
        </w:tc>
        <w:tc>
          <w:tcPr>
            <w:tcW w:w="5629" w:type="dxa"/>
            <w:shd w:val="clear" w:color="auto" w:fill="E36C0A" w:themeFill="accent6" w:themeFillShade="BF"/>
          </w:tcPr>
          <w:p w:rsidR="00580544" w:rsidRDefault="00580544" w:rsidP="00E132FC">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Cuidados Paliativos</w:t>
            </w:r>
          </w:p>
        </w:tc>
        <w:tc>
          <w:tcPr>
            <w:tcW w:w="1204" w:type="dxa"/>
            <w:shd w:val="clear" w:color="auto" w:fill="E36C0A" w:themeFill="accent6" w:themeFillShade="BF"/>
          </w:tcPr>
          <w:p w:rsidR="00580544" w:rsidRDefault="00580544" w:rsidP="00E132F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070" w:type="dxa"/>
            <w:shd w:val="clear" w:color="auto" w:fill="E36C0A" w:themeFill="accent6" w:themeFillShade="BF"/>
            <w:vAlign w:val="center"/>
          </w:tcPr>
          <w:p w:rsidR="00580544" w:rsidRDefault="00580544" w:rsidP="00E132FC">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w:t>
            </w:r>
          </w:p>
        </w:tc>
      </w:tr>
      <w:tr w:rsidR="00580544">
        <w:trPr>
          <w:jc w:val="center"/>
        </w:trPr>
        <w:tc>
          <w:tcPr>
            <w:tcW w:w="1303" w:type="dxa"/>
            <w:tcBorders>
              <w:bottom w:val="single" w:sz="18" w:space="0" w:color="000000"/>
            </w:tcBorders>
            <w:shd w:val="clear" w:color="auto" w:fill="EA8B00"/>
            <w:vAlign w:val="center"/>
          </w:tcPr>
          <w:p w:rsidR="00580544" w:rsidRDefault="00580544">
            <w:pPr>
              <w:pBdr>
                <w:top w:val="nil"/>
                <w:left w:val="nil"/>
                <w:bottom w:val="nil"/>
                <w:right w:val="nil"/>
                <w:between w:val="nil"/>
              </w:pBdr>
              <w:jc w:val="center"/>
              <w:rPr>
                <w:rFonts w:ascii="Arial" w:eastAsia="Arial" w:hAnsi="Arial" w:cs="Arial"/>
                <w:b/>
                <w:color w:val="000000"/>
                <w:sz w:val="18"/>
                <w:szCs w:val="18"/>
              </w:rPr>
            </w:pPr>
          </w:p>
        </w:tc>
        <w:tc>
          <w:tcPr>
            <w:tcW w:w="5629" w:type="dxa"/>
            <w:tcBorders>
              <w:bottom w:val="single" w:sz="18" w:space="0" w:color="000000"/>
            </w:tcBorders>
            <w:shd w:val="clear" w:color="auto" w:fill="EA8B00"/>
          </w:tcPr>
          <w:p w:rsidR="00580544" w:rsidRDefault="00580544">
            <w:pPr>
              <w:pBdr>
                <w:top w:val="nil"/>
                <w:left w:val="nil"/>
                <w:bottom w:val="nil"/>
                <w:right w:val="nil"/>
                <w:between w:val="nil"/>
              </w:pBdr>
              <w:jc w:val="both"/>
              <w:rPr>
                <w:rFonts w:ascii="Arial" w:eastAsia="Arial" w:hAnsi="Arial" w:cs="Arial"/>
                <w:b/>
                <w:color w:val="000000"/>
                <w:sz w:val="18"/>
                <w:szCs w:val="18"/>
              </w:rPr>
            </w:pPr>
          </w:p>
        </w:tc>
        <w:tc>
          <w:tcPr>
            <w:tcW w:w="1204" w:type="dxa"/>
            <w:tcBorders>
              <w:bottom w:val="single" w:sz="18" w:space="0" w:color="000000"/>
            </w:tcBorders>
            <w:shd w:val="clear" w:color="auto" w:fill="EA8B00"/>
          </w:tcPr>
          <w:p w:rsidR="00580544" w:rsidRDefault="00580544">
            <w:pPr>
              <w:pBdr>
                <w:top w:val="nil"/>
                <w:left w:val="nil"/>
                <w:bottom w:val="nil"/>
                <w:right w:val="nil"/>
                <w:between w:val="nil"/>
              </w:pBdr>
              <w:jc w:val="center"/>
              <w:rPr>
                <w:rFonts w:ascii="Arial" w:eastAsia="Arial" w:hAnsi="Arial" w:cs="Arial"/>
                <w:b/>
                <w:color w:val="000000"/>
                <w:sz w:val="18"/>
                <w:szCs w:val="18"/>
              </w:rPr>
            </w:pPr>
          </w:p>
        </w:tc>
        <w:tc>
          <w:tcPr>
            <w:tcW w:w="1070" w:type="dxa"/>
            <w:tcBorders>
              <w:bottom w:val="single" w:sz="18" w:space="0" w:color="000000"/>
            </w:tcBorders>
            <w:shd w:val="clear" w:color="auto" w:fill="EA8B00"/>
            <w:vAlign w:val="center"/>
          </w:tcPr>
          <w:p w:rsidR="00580544" w:rsidRDefault="00580544">
            <w:pPr>
              <w:pBdr>
                <w:top w:val="nil"/>
                <w:left w:val="nil"/>
                <w:bottom w:val="nil"/>
                <w:right w:val="nil"/>
                <w:between w:val="nil"/>
              </w:pBdr>
              <w:jc w:val="center"/>
              <w:rPr>
                <w:rFonts w:ascii="Arial" w:eastAsia="Arial" w:hAnsi="Arial" w:cs="Arial"/>
                <w:b/>
                <w:color w:val="000000"/>
                <w:sz w:val="18"/>
                <w:szCs w:val="18"/>
              </w:rPr>
            </w:pPr>
          </w:p>
        </w:tc>
      </w:tr>
      <w:tr w:rsidR="00C7382F">
        <w:trPr>
          <w:jc w:val="center"/>
        </w:trPr>
        <w:tc>
          <w:tcPr>
            <w:tcW w:w="1303" w:type="dxa"/>
            <w:tcBorders>
              <w:bottom w:val="single" w:sz="18" w:space="0" w:color="000000"/>
            </w:tcBorders>
            <w:shd w:val="clear" w:color="auto" w:fill="EA8B00"/>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A8</w:t>
            </w:r>
          </w:p>
        </w:tc>
        <w:tc>
          <w:tcPr>
            <w:tcW w:w="5629" w:type="dxa"/>
            <w:tcBorders>
              <w:bottom w:val="single" w:sz="18" w:space="0" w:color="000000"/>
            </w:tcBorders>
            <w:shd w:val="clear" w:color="auto" w:fill="EA8B00"/>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Diagnóstico Microbiológico de las Infecciones del Viajero y del Inmigrante</w:t>
            </w:r>
          </w:p>
        </w:tc>
        <w:tc>
          <w:tcPr>
            <w:tcW w:w="1204" w:type="dxa"/>
            <w:tcBorders>
              <w:bottom w:val="single" w:sz="18" w:space="0" w:color="000000"/>
            </w:tcBorders>
            <w:shd w:val="clear" w:color="auto" w:fill="EA8B00"/>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bottom w:val="single" w:sz="18" w:space="0" w:color="000000"/>
            </w:tcBorders>
            <w:shd w:val="clear" w:color="auto" w:fill="EA8B00"/>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top w:val="single" w:sz="18" w:space="0" w:color="000000"/>
              <w:bottom w:val="single" w:sz="4" w:space="0" w:color="FFFFFF"/>
            </w:tcBorders>
            <w:shd w:val="clear" w:color="auto" w:fill="660066"/>
            <w:vAlign w:val="center"/>
          </w:tcPr>
          <w:p w:rsidR="00C7382F" w:rsidRDefault="00C7382F">
            <w:pPr>
              <w:pBdr>
                <w:top w:val="nil"/>
                <w:left w:val="nil"/>
                <w:bottom w:val="nil"/>
                <w:right w:val="nil"/>
                <w:between w:val="nil"/>
              </w:pBdr>
              <w:jc w:val="center"/>
              <w:rPr>
                <w:color w:val="000000"/>
              </w:rPr>
            </w:pPr>
          </w:p>
        </w:tc>
        <w:tc>
          <w:tcPr>
            <w:tcW w:w="5629" w:type="dxa"/>
            <w:tcBorders>
              <w:top w:val="single" w:sz="18" w:space="0" w:color="000000"/>
              <w:bottom w:val="single" w:sz="4" w:space="0" w:color="FFFFFF"/>
            </w:tcBorders>
            <w:shd w:val="clear" w:color="auto" w:fill="660066"/>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con horario compatible para 5º Grado</w:t>
            </w:r>
          </w:p>
        </w:tc>
        <w:tc>
          <w:tcPr>
            <w:tcW w:w="1204" w:type="dxa"/>
            <w:tcBorders>
              <w:top w:val="single" w:sz="18" w:space="0" w:color="000000"/>
              <w:bottom w:val="single" w:sz="4" w:space="0" w:color="FFFFFF"/>
            </w:tcBorders>
            <w:shd w:val="clear" w:color="auto" w:fill="660066"/>
          </w:tcPr>
          <w:p w:rsidR="00C7382F" w:rsidRDefault="00C7382F">
            <w:pPr>
              <w:pBdr>
                <w:top w:val="nil"/>
                <w:left w:val="nil"/>
                <w:bottom w:val="nil"/>
                <w:right w:val="nil"/>
                <w:between w:val="nil"/>
              </w:pBdr>
              <w:jc w:val="center"/>
              <w:rPr>
                <w:rFonts w:ascii="Comic Sans MS" w:eastAsia="Comic Sans MS" w:hAnsi="Comic Sans MS" w:cs="Comic Sans MS"/>
                <w:color w:val="FFFFFF"/>
                <w:sz w:val="18"/>
                <w:szCs w:val="18"/>
              </w:rPr>
            </w:pPr>
          </w:p>
        </w:tc>
        <w:tc>
          <w:tcPr>
            <w:tcW w:w="1070" w:type="dxa"/>
            <w:tcBorders>
              <w:top w:val="single" w:sz="18" w:space="0" w:color="000000"/>
              <w:bottom w:val="single" w:sz="4" w:space="0" w:color="FFFFFF"/>
            </w:tcBorders>
            <w:shd w:val="clear" w:color="auto" w:fill="660066"/>
            <w:vAlign w:val="center"/>
          </w:tcPr>
          <w:p w:rsidR="00C7382F" w:rsidRDefault="00DF691C">
            <w:pPr>
              <w:pBdr>
                <w:top w:val="nil"/>
                <w:left w:val="nil"/>
                <w:bottom w:val="nil"/>
                <w:right w:val="nil"/>
                <w:between w:val="nil"/>
              </w:pBdr>
              <w:jc w:val="center"/>
              <w:rPr>
                <w:rFonts w:ascii="Comic Sans MS" w:eastAsia="Comic Sans MS" w:hAnsi="Comic Sans MS" w:cs="Comic Sans MS"/>
                <w:color w:val="FFFFFF"/>
                <w:sz w:val="18"/>
                <w:szCs w:val="18"/>
              </w:rPr>
            </w:pPr>
            <w:r>
              <w:rPr>
                <w:rFonts w:ascii="Comic Sans MS" w:eastAsia="Comic Sans MS" w:hAnsi="Comic Sans MS" w:cs="Comic Sans MS"/>
                <w:b/>
                <w:color w:val="FFFFFF"/>
                <w:sz w:val="18"/>
                <w:szCs w:val="18"/>
              </w:rPr>
              <w:t>ECTS</w:t>
            </w:r>
          </w:p>
        </w:tc>
      </w:tr>
      <w:tr w:rsidR="00C7382F">
        <w:trPr>
          <w:jc w:val="center"/>
        </w:trPr>
        <w:tc>
          <w:tcPr>
            <w:tcW w:w="1303" w:type="dxa"/>
            <w:tcBorders>
              <w:top w:val="single" w:sz="4" w:space="0" w:color="FFFFFF"/>
            </w:tcBorders>
            <w:shd w:val="clear" w:color="auto" w:fill="E2C5FF"/>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A6</w:t>
            </w:r>
          </w:p>
        </w:tc>
        <w:tc>
          <w:tcPr>
            <w:tcW w:w="5629" w:type="dxa"/>
            <w:tcBorders>
              <w:top w:val="single" w:sz="4" w:space="0" w:color="FFFFFF"/>
            </w:tcBorders>
            <w:shd w:val="clear" w:color="auto" w:fill="E2C5FF"/>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Medicina Fetal (Optativa G)</w:t>
            </w:r>
          </w:p>
        </w:tc>
        <w:tc>
          <w:tcPr>
            <w:tcW w:w="1204" w:type="dxa"/>
            <w:tcBorders>
              <w:top w:val="single" w:sz="4" w:space="0" w:color="FFFFFF"/>
            </w:tcBorders>
            <w:shd w:val="clear" w:color="auto" w:fill="E2C5FF"/>
          </w:tcPr>
          <w:p w:rsidR="00C7382F" w:rsidRDefault="0096307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top w:val="single" w:sz="4" w:space="0" w:color="FFFFFF"/>
            </w:tcBorders>
            <w:shd w:val="clear" w:color="auto" w:fill="E2C5FF"/>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trPr>
          <w:jc w:val="center"/>
        </w:trPr>
        <w:tc>
          <w:tcPr>
            <w:tcW w:w="1303" w:type="dxa"/>
            <w:tcBorders>
              <w:bottom w:val="single" w:sz="4" w:space="0" w:color="000000"/>
            </w:tcBorders>
            <w:shd w:val="clear" w:color="auto" w:fill="E2C5FF"/>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AB</w:t>
            </w:r>
          </w:p>
        </w:tc>
        <w:tc>
          <w:tcPr>
            <w:tcW w:w="5629" w:type="dxa"/>
            <w:tcBorders>
              <w:bottom w:val="single" w:sz="4" w:space="0" w:color="000000"/>
            </w:tcBorders>
            <w:shd w:val="clear" w:color="auto" w:fill="E2C5FF"/>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Sexología Médica (Optativa F)</w:t>
            </w:r>
          </w:p>
        </w:tc>
        <w:tc>
          <w:tcPr>
            <w:tcW w:w="1204" w:type="dxa"/>
            <w:tcBorders>
              <w:bottom w:val="single" w:sz="4" w:space="0" w:color="000000"/>
            </w:tcBorders>
            <w:shd w:val="clear" w:color="auto" w:fill="E2C5FF"/>
          </w:tcPr>
          <w:p w:rsidR="00C7382F" w:rsidRDefault="0096307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tcBorders>
              <w:bottom w:val="single" w:sz="4" w:space="0" w:color="000000"/>
            </w:tcBorders>
            <w:shd w:val="clear" w:color="auto" w:fill="E2C5FF"/>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C7382F" w:rsidTr="00406218">
        <w:trPr>
          <w:jc w:val="center"/>
        </w:trPr>
        <w:tc>
          <w:tcPr>
            <w:tcW w:w="1303" w:type="dxa"/>
            <w:shd w:val="clear" w:color="auto" w:fill="E2C5FF"/>
            <w:vAlign w:val="center"/>
          </w:tcPr>
          <w:p w:rsidR="00C7382F" w:rsidRDefault="00DF691C">
            <w:pPr>
              <w:pBdr>
                <w:top w:val="nil"/>
                <w:left w:val="nil"/>
                <w:bottom w:val="nil"/>
                <w:right w:val="nil"/>
                <w:between w:val="nil"/>
              </w:pBdr>
              <w:jc w:val="center"/>
              <w:rPr>
                <w:color w:val="000000"/>
              </w:rPr>
            </w:pPr>
            <w:r>
              <w:rPr>
                <w:rFonts w:ascii="Arial" w:eastAsia="Arial" w:hAnsi="Arial" w:cs="Arial"/>
                <w:b/>
                <w:color w:val="000000"/>
                <w:sz w:val="18"/>
                <w:szCs w:val="18"/>
              </w:rPr>
              <w:t>AA</w:t>
            </w:r>
          </w:p>
        </w:tc>
        <w:tc>
          <w:tcPr>
            <w:tcW w:w="5629" w:type="dxa"/>
            <w:shd w:val="clear" w:color="auto" w:fill="E2C5FF"/>
          </w:tcPr>
          <w:p w:rsidR="00C7382F" w:rsidRDefault="00DF691C">
            <w:p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Rehabilitación (Optativa E)</w:t>
            </w:r>
          </w:p>
        </w:tc>
        <w:tc>
          <w:tcPr>
            <w:tcW w:w="1204" w:type="dxa"/>
            <w:shd w:val="clear" w:color="auto" w:fill="E2C5FF"/>
          </w:tcPr>
          <w:p w:rsidR="00C7382F" w:rsidRDefault="00963078">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1</w:t>
            </w:r>
          </w:p>
        </w:tc>
        <w:tc>
          <w:tcPr>
            <w:tcW w:w="1070" w:type="dxa"/>
            <w:shd w:val="clear" w:color="auto" w:fill="E2C5FF"/>
            <w:vAlign w:val="center"/>
          </w:tcPr>
          <w:p w:rsidR="00C7382F" w:rsidRDefault="00DF691C">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3</w:t>
            </w:r>
          </w:p>
        </w:tc>
      </w:tr>
      <w:tr w:rsidR="00406218" w:rsidTr="00406218">
        <w:trPr>
          <w:jc w:val="center"/>
        </w:trPr>
        <w:tc>
          <w:tcPr>
            <w:tcW w:w="1303" w:type="dxa"/>
            <w:shd w:val="clear" w:color="auto" w:fill="E2C5FF"/>
            <w:vAlign w:val="center"/>
          </w:tcPr>
          <w:p w:rsidR="00406218" w:rsidRDefault="00406218">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AF</w:t>
            </w:r>
          </w:p>
        </w:tc>
        <w:tc>
          <w:tcPr>
            <w:tcW w:w="5629" w:type="dxa"/>
            <w:shd w:val="clear" w:color="auto" w:fill="E2C5FF"/>
          </w:tcPr>
          <w:p w:rsidR="00406218" w:rsidRDefault="00406218">
            <w:pPr>
              <w:pBdr>
                <w:top w:val="nil"/>
                <w:left w:val="nil"/>
                <w:bottom w:val="nil"/>
                <w:right w:val="nil"/>
                <w:between w:val="nil"/>
              </w:pBdr>
              <w:jc w:val="both"/>
              <w:rPr>
                <w:rFonts w:ascii="Arial" w:eastAsia="Arial" w:hAnsi="Arial" w:cs="Arial"/>
                <w:b/>
                <w:color w:val="000000"/>
                <w:sz w:val="18"/>
                <w:szCs w:val="18"/>
              </w:rPr>
            </w:pPr>
            <w:r>
              <w:rPr>
                <w:rFonts w:ascii="Arial" w:eastAsia="Arial" w:hAnsi="Arial" w:cs="Arial"/>
                <w:b/>
                <w:color w:val="000000"/>
                <w:sz w:val="18"/>
                <w:szCs w:val="18"/>
              </w:rPr>
              <w:t>Medicina Geriátrica</w:t>
            </w:r>
          </w:p>
        </w:tc>
        <w:tc>
          <w:tcPr>
            <w:tcW w:w="1204" w:type="dxa"/>
            <w:shd w:val="clear" w:color="auto" w:fill="E2C5FF"/>
          </w:tcPr>
          <w:p w:rsidR="00406218" w:rsidRDefault="00406218">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1</w:t>
            </w:r>
          </w:p>
        </w:tc>
        <w:tc>
          <w:tcPr>
            <w:tcW w:w="1070" w:type="dxa"/>
            <w:shd w:val="clear" w:color="auto" w:fill="E2C5FF"/>
            <w:vAlign w:val="center"/>
          </w:tcPr>
          <w:p w:rsidR="00406218" w:rsidRDefault="00406218">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3</w:t>
            </w:r>
          </w:p>
        </w:tc>
      </w:tr>
    </w:tbl>
    <w:p w:rsidR="00C7382F" w:rsidRDefault="00C7382F">
      <w:pPr>
        <w:pBdr>
          <w:top w:val="nil"/>
          <w:left w:val="nil"/>
          <w:bottom w:val="nil"/>
          <w:right w:val="nil"/>
          <w:between w:val="nil"/>
        </w:pBdr>
        <w:rPr>
          <w:color w:val="0070C0"/>
          <w:sz w:val="10"/>
          <w:szCs w:val="10"/>
        </w:rPr>
      </w:pPr>
    </w:p>
    <w:p w:rsidR="00C7382F" w:rsidRDefault="00C7382F">
      <w:pPr>
        <w:pBdr>
          <w:top w:val="nil"/>
          <w:left w:val="nil"/>
          <w:bottom w:val="nil"/>
          <w:right w:val="nil"/>
          <w:between w:val="nil"/>
        </w:pBdr>
        <w:rPr>
          <w:color w:val="0070C0"/>
          <w:sz w:val="10"/>
          <w:szCs w:val="10"/>
        </w:rPr>
      </w:pPr>
    </w:p>
    <w:p w:rsidR="00C7382F" w:rsidRDefault="00C7382F">
      <w:pPr>
        <w:pBdr>
          <w:top w:val="nil"/>
          <w:left w:val="nil"/>
          <w:bottom w:val="nil"/>
          <w:right w:val="nil"/>
          <w:between w:val="nil"/>
        </w:pBdr>
        <w:rPr>
          <w:color w:val="0070C0"/>
          <w:sz w:val="10"/>
          <w:szCs w:val="10"/>
        </w:rPr>
      </w:pPr>
    </w:p>
    <w:sectPr w:rsidR="00C7382F">
      <w:footerReference w:type="default" r:id="rId9"/>
      <w:pgSz w:w="11906" w:h="16838"/>
      <w:pgMar w:top="964" w:right="1134" w:bottom="510"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03" w:rsidRDefault="00DF691C">
      <w:r>
        <w:separator/>
      </w:r>
    </w:p>
  </w:endnote>
  <w:endnote w:type="continuationSeparator" w:id="0">
    <w:p w:rsidR="00DF6103" w:rsidRDefault="00DF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2F" w:rsidRDefault="00DF691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97564">
      <w:rPr>
        <w:noProof/>
        <w:color w:val="000000"/>
      </w:rPr>
      <w:t>2</w:t>
    </w:r>
    <w:r>
      <w:rPr>
        <w:color w:val="000000"/>
      </w:rPr>
      <w:fldChar w:fldCharType="end"/>
    </w:r>
  </w:p>
  <w:p w:rsidR="00C7382F" w:rsidRDefault="00C7382F">
    <w:pPr>
      <w:pBdr>
        <w:top w:val="nil"/>
        <w:left w:val="nil"/>
        <w:bottom w:val="nil"/>
        <w:right w:val="nil"/>
        <w:between w:val="nil"/>
      </w:pBdr>
      <w:tabs>
        <w:tab w:val="center" w:pos="4252"/>
        <w:tab w:val="right" w:pos="8504"/>
      </w:tabs>
      <w:spacing w:after="510"/>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03" w:rsidRDefault="00DF691C">
      <w:r>
        <w:separator/>
      </w:r>
    </w:p>
  </w:footnote>
  <w:footnote w:type="continuationSeparator" w:id="0">
    <w:p w:rsidR="00DF6103" w:rsidRDefault="00DF6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23F1"/>
    <w:multiLevelType w:val="multilevel"/>
    <w:tmpl w:val="03BA3A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sz w:val="18"/>
        <w:szCs w:val="18"/>
        <w:vertAlign w:val="baseline"/>
      </w:rPr>
    </w:lvl>
    <w:lvl w:ilvl="3">
      <w:start w:val="2"/>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4F194A57"/>
    <w:multiLevelType w:val="multilevel"/>
    <w:tmpl w:val="3AA42FE0"/>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382F"/>
    <w:rsid w:val="000F1F7C"/>
    <w:rsid w:val="0011134C"/>
    <w:rsid w:val="001A68B6"/>
    <w:rsid w:val="001C4719"/>
    <w:rsid w:val="00217B86"/>
    <w:rsid w:val="002C78AD"/>
    <w:rsid w:val="00397564"/>
    <w:rsid w:val="003E49DA"/>
    <w:rsid w:val="00406218"/>
    <w:rsid w:val="00465526"/>
    <w:rsid w:val="00504A1D"/>
    <w:rsid w:val="00580544"/>
    <w:rsid w:val="00580CEF"/>
    <w:rsid w:val="00596B8F"/>
    <w:rsid w:val="00610420"/>
    <w:rsid w:val="00726F7F"/>
    <w:rsid w:val="00892A9D"/>
    <w:rsid w:val="008B58D5"/>
    <w:rsid w:val="00963078"/>
    <w:rsid w:val="009735D0"/>
    <w:rsid w:val="00980970"/>
    <w:rsid w:val="009E3B3E"/>
    <w:rsid w:val="009F3532"/>
    <w:rsid w:val="00A04E71"/>
    <w:rsid w:val="00AF66BF"/>
    <w:rsid w:val="00C7382F"/>
    <w:rsid w:val="00CD2CBB"/>
    <w:rsid w:val="00D0705B"/>
    <w:rsid w:val="00DC164F"/>
    <w:rsid w:val="00DF6103"/>
    <w:rsid w:val="00DF691C"/>
    <w:rsid w:val="00ED3F65"/>
    <w:rsid w:val="00EE2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504A1D"/>
    <w:rPr>
      <w:color w:val="0000FF" w:themeColor="hyperlink"/>
      <w:u w:val="single"/>
    </w:rPr>
  </w:style>
  <w:style w:type="character" w:styleId="Hipervnculovisitado">
    <w:name w:val="FollowedHyperlink"/>
    <w:basedOn w:val="Fuentedeprrafopredeter"/>
    <w:uiPriority w:val="99"/>
    <w:semiHidden/>
    <w:unhideWhenUsed/>
    <w:rsid w:val="00217B86"/>
    <w:rPr>
      <w:color w:val="800080" w:themeColor="followedHyperlink"/>
      <w:u w:val="single"/>
    </w:rPr>
  </w:style>
  <w:style w:type="paragraph" w:styleId="Textodeglobo">
    <w:name w:val="Balloon Text"/>
    <w:basedOn w:val="Normal"/>
    <w:link w:val="TextodegloboCar"/>
    <w:uiPriority w:val="99"/>
    <w:semiHidden/>
    <w:unhideWhenUsed/>
    <w:rsid w:val="002C7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504A1D"/>
    <w:rPr>
      <w:color w:val="0000FF" w:themeColor="hyperlink"/>
      <w:u w:val="single"/>
    </w:rPr>
  </w:style>
  <w:style w:type="character" w:styleId="Hipervnculovisitado">
    <w:name w:val="FollowedHyperlink"/>
    <w:basedOn w:val="Fuentedeprrafopredeter"/>
    <w:uiPriority w:val="99"/>
    <w:semiHidden/>
    <w:unhideWhenUsed/>
    <w:rsid w:val="00217B86"/>
    <w:rPr>
      <w:color w:val="800080" w:themeColor="followedHyperlink"/>
      <w:u w:val="single"/>
    </w:rPr>
  </w:style>
  <w:style w:type="paragraph" w:styleId="Textodeglobo">
    <w:name w:val="Balloon Text"/>
    <w:basedOn w:val="Normal"/>
    <w:link w:val="TextodegloboCar"/>
    <w:uiPriority w:val="99"/>
    <w:semiHidden/>
    <w:unhideWhenUsed/>
    <w:rsid w:val="002C7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2C7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0medicina.ugr.es/guest/r0invitado/viabilidad/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1457</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Puerta Videras</dc:creator>
  <cp:lastModifiedBy>Univerisidad de Granada</cp:lastModifiedBy>
  <cp:revision>31</cp:revision>
  <cp:lastPrinted>2019-04-26T10:04:00Z</cp:lastPrinted>
  <dcterms:created xsi:type="dcterms:W3CDTF">2019-03-29T12:47:00Z</dcterms:created>
  <dcterms:modified xsi:type="dcterms:W3CDTF">2021-09-13T10:57:00Z</dcterms:modified>
</cp:coreProperties>
</file>